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797" w:rsidRDefault="0005301A" w:rsidP="0005301A">
      <w:pPr>
        <w:jc w:val="center"/>
        <w:rPr>
          <w:b/>
        </w:rPr>
      </w:pPr>
      <w:r w:rsidRPr="00B11F94">
        <w:rPr>
          <w:b/>
        </w:rPr>
        <w:t>Звіт директора школи №</w:t>
      </w:r>
      <w:r>
        <w:rPr>
          <w:b/>
        </w:rPr>
        <w:t xml:space="preserve"> 37</w:t>
      </w:r>
      <w:r w:rsidRPr="00B11F94">
        <w:rPr>
          <w:b/>
        </w:rPr>
        <w:t xml:space="preserve"> перед громадськістю про діяльність </w:t>
      </w:r>
      <w:r>
        <w:rPr>
          <w:b/>
        </w:rPr>
        <w:t>закладу</w:t>
      </w:r>
      <w:r w:rsidRPr="00B11F94">
        <w:rPr>
          <w:b/>
        </w:rPr>
        <w:t xml:space="preserve"> </w:t>
      </w:r>
    </w:p>
    <w:p w:rsidR="0005301A" w:rsidRPr="00B11F94" w:rsidRDefault="0005301A" w:rsidP="0005301A">
      <w:pPr>
        <w:jc w:val="center"/>
        <w:rPr>
          <w:b/>
        </w:rPr>
      </w:pPr>
      <w:r>
        <w:rPr>
          <w:b/>
        </w:rPr>
        <w:t>у</w:t>
      </w:r>
      <w:r w:rsidRPr="00B11F94">
        <w:rPr>
          <w:b/>
        </w:rPr>
        <w:t xml:space="preserve"> 2012-2013 н.р </w:t>
      </w:r>
    </w:p>
    <w:p w:rsidR="0005301A" w:rsidRDefault="0005301A" w:rsidP="005B389E">
      <w:pPr>
        <w:rPr>
          <w:color w:val="auto"/>
        </w:rPr>
      </w:pPr>
    </w:p>
    <w:p w:rsidR="00363C70" w:rsidRPr="00AC052D" w:rsidRDefault="00CD1704" w:rsidP="00363C70">
      <w:pPr>
        <w:suppressAutoHyphens/>
        <w:autoSpaceDE w:val="0"/>
        <w:autoSpaceDN w:val="0"/>
        <w:adjustRightInd w:val="0"/>
        <w:ind w:right="54" w:firstLine="567"/>
      </w:pPr>
      <w:r w:rsidRPr="00AC052D">
        <w:rPr>
          <w:color w:val="auto"/>
        </w:rPr>
        <w:t>Освітня діяльність у Харківській загальноосвітній школі I-III ступенів № 37 Харківської міської ради Харківської області функціонує в правовому полі, що ґрунтується на Конституції України, Законах України "Про освіту", "Про загальну середню освіту"</w:t>
      </w:r>
      <w:r>
        <w:rPr>
          <w:color w:val="auto"/>
        </w:rPr>
        <w:t>,</w:t>
      </w:r>
      <w:r w:rsidRPr="00AC052D">
        <w:rPr>
          <w:color w:val="auto"/>
        </w:rPr>
        <w:t xml:space="preserve"> "Про внесення змін до законодавчих актів з питань загальної середньої та дошкільної освіти (щодо організації навчально-виховного процесу)"</w:t>
      </w:r>
      <w:r>
        <w:rPr>
          <w:color w:val="auto"/>
        </w:rPr>
        <w:t xml:space="preserve">, </w:t>
      </w:r>
      <w:r>
        <w:rPr>
          <w:sz w:val="22"/>
          <w:szCs w:val="22"/>
          <w:lang w:eastAsia="uk-UA"/>
        </w:rPr>
        <w:t xml:space="preserve"> </w:t>
      </w:r>
      <w:r w:rsidRPr="00026F22">
        <w:rPr>
          <w:color w:val="auto"/>
        </w:rPr>
        <w:t>Указа</w:t>
      </w:r>
      <w:r>
        <w:rPr>
          <w:color w:val="auto"/>
        </w:rPr>
        <w:t>х</w:t>
      </w:r>
      <w:r w:rsidRPr="00026F22">
        <w:rPr>
          <w:color w:val="auto"/>
        </w:rPr>
        <w:t xml:space="preserve"> Президента України щодо основних напрямків реформування національної системи освіти, </w:t>
      </w:r>
      <w:r>
        <w:rPr>
          <w:color w:val="auto"/>
        </w:rPr>
        <w:t xml:space="preserve">спрямована на </w:t>
      </w:r>
      <w:r w:rsidRPr="00026F22">
        <w:rPr>
          <w:color w:val="auto"/>
        </w:rPr>
        <w:t>виконання рішень ІІІ Всеукраїнського з’їзду працівників освіти, Національної доктрини розвитку освіти, Державної програми „Вчитель”</w:t>
      </w:r>
      <w:r w:rsidR="00363C70">
        <w:rPr>
          <w:color w:val="auto"/>
        </w:rPr>
        <w:t xml:space="preserve">,  </w:t>
      </w:r>
      <w:r w:rsidR="00363C70" w:rsidRPr="00AC052D">
        <w:t xml:space="preserve"> здійснює освітню діяльність за рівнем повної загальної середньої освіти. </w:t>
      </w:r>
    </w:p>
    <w:p w:rsidR="007A4CA6" w:rsidRDefault="00CD1704" w:rsidP="001569EE">
      <w:pPr>
        <w:ind w:firstLine="567"/>
      </w:pPr>
      <w:r>
        <w:rPr>
          <w:color w:val="auto"/>
        </w:rPr>
        <w:t>З</w:t>
      </w:r>
      <w:r w:rsidRPr="00AC052D">
        <w:rPr>
          <w:color w:val="auto"/>
        </w:rPr>
        <w:t xml:space="preserve"> 2012 року поч</w:t>
      </w:r>
      <w:r>
        <w:rPr>
          <w:color w:val="auto"/>
        </w:rPr>
        <w:t>алося</w:t>
      </w:r>
      <w:r w:rsidRPr="00AC052D">
        <w:rPr>
          <w:color w:val="auto"/>
        </w:rPr>
        <w:t xml:space="preserve"> запровадження Державного стандарту початкової освіти відповідно до Постанови кабінету Міністрів України від 20 квітня 2011 року № 462, який ґрунтується на засадах особистіс</w:t>
      </w:r>
      <w:r>
        <w:rPr>
          <w:color w:val="auto"/>
        </w:rPr>
        <w:t>н</w:t>
      </w:r>
      <w:r w:rsidRPr="00AC052D">
        <w:rPr>
          <w:color w:val="auto"/>
        </w:rPr>
        <w:t>о зорієнтованих і комп</w:t>
      </w:r>
      <w:r>
        <w:rPr>
          <w:color w:val="auto"/>
        </w:rPr>
        <w:t>е</w:t>
      </w:r>
      <w:r w:rsidRPr="00AC052D">
        <w:rPr>
          <w:color w:val="auto"/>
        </w:rPr>
        <w:t>тентнісних підходів, що зумовлює чітке визначення результативної складової засвоєння змісту початкової загальної освіти</w:t>
      </w:r>
      <w:r>
        <w:rPr>
          <w:color w:val="auto"/>
        </w:rPr>
        <w:t>.</w:t>
      </w:r>
    </w:p>
    <w:p w:rsidR="00E745A0" w:rsidRDefault="007A4CA6" w:rsidP="001569EE">
      <w:pPr>
        <w:ind w:firstLine="567"/>
      </w:pPr>
      <w:r w:rsidRPr="00AC052D">
        <w:rPr>
          <w:color w:val="auto"/>
        </w:rPr>
        <w:t>Головним завданням освітян є забезпечення високої якості освіти й відповідності її потребам особистості. Сучасному суспільству потрібна людина творча та ініціативна, готова і здатна відповідати за власний добробут і  добробут усього  суспільства.</w:t>
      </w:r>
    </w:p>
    <w:p w:rsidR="00183000" w:rsidRDefault="007A4CA6" w:rsidP="001569EE">
      <w:pPr>
        <w:ind w:firstLine="567"/>
      </w:pPr>
      <w:r w:rsidRPr="00AC052D">
        <w:rPr>
          <w:b/>
          <w:u w:val="single"/>
        </w:rPr>
        <w:t>Місія</w:t>
      </w:r>
      <w:r w:rsidRPr="00AC052D">
        <w:t xml:space="preserve"> Харківської загальноосвітньої школи І-ІІІ ступенів № 37 Харківської міської ради Харківської області – «Навчального закладу – школи сприяння здоров’ю» є створення системи сукупності умов, що могли б максимально сприяти формуванню психологічно здорової (фізично, психічно, духовно), компетентної, соціально-адаптованої і соціально-творчої особистості учнів і вчителів з досить високою потребою в самореалізації і самовдосконалення з гуманістичним світоглядом і почуттям відпові</w:t>
      </w:r>
      <w:r>
        <w:t>дальності за долю своєї країни</w:t>
      </w:r>
      <w:r w:rsidR="00363C70">
        <w:t>.</w:t>
      </w:r>
    </w:p>
    <w:p w:rsidR="00363C70" w:rsidRDefault="00363C70" w:rsidP="001569EE">
      <w:pPr>
        <w:ind w:firstLine="567"/>
      </w:pPr>
    </w:p>
    <w:p w:rsidR="007B3C89" w:rsidRPr="00AC052D" w:rsidRDefault="008371F3" w:rsidP="005B389E">
      <w:pPr>
        <w:ind w:right="72" w:firstLine="708"/>
      </w:pPr>
      <w:r w:rsidRPr="00373791">
        <w:rPr>
          <w:b/>
        </w:rPr>
        <w:t>Кадрове забезпечення навчального закладу</w:t>
      </w:r>
      <w:r>
        <w:rPr>
          <w:color w:val="auto"/>
        </w:rPr>
        <w:t xml:space="preserve"> у</w:t>
      </w:r>
      <w:r w:rsidR="007B3C89">
        <w:rPr>
          <w:color w:val="auto"/>
        </w:rPr>
        <w:t xml:space="preserve"> </w:t>
      </w:r>
      <w:r w:rsidR="007B3C89" w:rsidRPr="00AC052D">
        <w:rPr>
          <w:color w:val="auto"/>
        </w:rPr>
        <w:t>2012 році</w:t>
      </w:r>
      <w:r>
        <w:rPr>
          <w:color w:val="auto"/>
        </w:rPr>
        <w:t xml:space="preserve"> складало 100%.</w:t>
      </w:r>
      <w:r w:rsidR="007B3C89" w:rsidRPr="00AC052D">
        <w:rPr>
          <w:color w:val="auto"/>
        </w:rPr>
        <w:t xml:space="preserve"> </w:t>
      </w:r>
      <w:r>
        <w:rPr>
          <w:color w:val="auto"/>
        </w:rPr>
        <w:t>У</w:t>
      </w:r>
      <w:r w:rsidR="007B3C89" w:rsidRPr="00AC052D">
        <w:rPr>
          <w:color w:val="auto"/>
        </w:rPr>
        <w:t xml:space="preserve"> школі  працювало </w:t>
      </w:r>
      <w:r w:rsidR="007B3C89" w:rsidRPr="00AC052D">
        <w:t>62</w:t>
      </w:r>
      <w:r w:rsidR="007B3C89" w:rsidRPr="00AC052D">
        <w:rPr>
          <w:color w:val="auto"/>
        </w:rPr>
        <w:t xml:space="preserve"> педагогічн</w:t>
      </w:r>
      <w:r w:rsidR="007B3C89">
        <w:rPr>
          <w:color w:val="auto"/>
        </w:rPr>
        <w:t>і</w:t>
      </w:r>
      <w:r w:rsidR="007B3C89" w:rsidRPr="00AC052D">
        <w:rPr>
          <w:color w:val="auto"/>
        </w:rPr>
        <w:t xml:space="preserve"> працівник</w:t>
      </w:r>
      <w:r w:rsidR="007B3C89">
        <w:rPr>
          <w:color w:val="auto"/>
        </w:rPr>
        <w:t>и</w:t>
      </w:r>
      <w:r w:rsidR="007B3C89" w:rsidRPr="00AC052D">
        <w:rPr>
          <w:color w:val="auto"/>
        </w:rPr>
        <w:t xml:space="preserve">, </w:t>
      </w:r>
      <w:r w:rsidR="007B3C89" w:rsidRPr="00AC052D">
        <w:t>з них 49 жінок, 4 чоловіки, із загальної кількості працівників 50 мають вищу педагогічну освіту</w:t>
      </w:r>
      <w:r w:rsidR="007B3C89">
        <w:t>,</w:t>
      </w:r>
      <w:r w:rsidR="007B3C89" w:rsidRPr="00AC052D">
        <w:rPr>
          <w:color w:val="auto"/>
        </w:rPr>
        <w:t xml:space="preserve"> у тому числі призначено на посади 2 молодих спеціалісти.</w:t>
      </w:r>
      <w:r w:rsidR="007B3C89">
        <w:rPr>
          <w:color w:val="auto"/>
        </w:rPr>
        <w:t xml:space="preserve"> </w:t>
      </w:r>
      <w:r w:rsidR="007B3C89" w:rsidRPr="00AC052D">
        <w:t>Із загальної кількості педпрацівників склад такий:</w:t>
      </w:r>
    </w:p>
    <w:p w:rsidR="007B3C89" w:rsidRPr="00AC052D" w:rsidRDefault="007B3C89" w:rsidP="005B389E">
      <w:pPr>
        <w:tabs>
          <w:tab w:val="left" w:pos="5790"/>
        </w:tabs>
        <w:suppressAutoHyphens/>
        <w:autoSpaceDE w:val="0"/>
        <w:autoSpaceDN w:val="0"/>
        <w:adjustRightInd w:val="0"/>
      </w:pPr>
      <w:r w:rsidRPr="00AC052D">
        <w:t>1.Педагогічне звання „Відмінник освіти України” – 1.</w:t>
      </w:r>
    </w:p>
    <w:p w:rsidR="007B3C89" w:rsidRPr="00AC052D" w:rsidRDefault="007B3C89" w:rsidP="005B389E">
      <w:pPr>
        <w:tabs>
          <w:tab w:val="left" w:pos="5790"/>
        </w:tabs>
        <w:suppressAutoHyphens/>
        <w:autoSpaceDE w:val="0"/>
        <w:autoSpaceDN w:val="0"/>
        <w:adjustRightInd w:val="0"/>
      </w:pPr>
      <w:r w:rsidRPr="00AC052D">
        <w:t>2. Педагогічне звання "Учитель-методист" - 4.</w:t>
      </w:r>
    </w:p>
    <w:p w:rsidR="007B3C89" w:rsidRPr="00AC052D" w:rsidRDefault="007B3C89" w:rsidP="005B389E">
      <w:pPr>
        <w:tabs>
          <w:tab w:val="left" w:pos="5790"/>
        </w:tabs>
        <w:suppressAutoHyphens/>
        <w:autoSpaceDE w:val="0"/>
        <w:autoSpaceDN w:val="0"/>
        <w:adjustRightInd w:val="0"/>
      </w:pPr>
      <w:r w:rsidRPr="00AC052D">
        <w:t>3. Педагогічне  звання "Старший учитель" - 3.</w:t>
      </w:r>
    </w:p>
    <w:p w:rsidR="007B3C89" w:rsidRPr="00AC052D" w:rsidRDefault="007B3C89" w:rsidP="005B389E">
      <w:pPr>
        <w:tabs>
          <w:tab w:val="left" w:pos="5790"/>
        </w:tabs>
        <w:suppressAutoHyphens/>
        <w:autoSpaceDE w:val="0"/>
        <w:autoSpaceDN w:val="0"/>
        <w:adjustRightInd w:val="0"/>
      </w:pPr>
      <w:r w:rsidRPr="00AC052D">
        <w:t>4.  “Спеціаліст вищої категорії” - 12.</w:t>
      </w:r>
    </w:p>
    <w:p w:rsidR="007B3C89" w:rsidRPr="00AC052D" w:rsidRDefault="007B3C89" w:rsidP="005B389E">
      <w:pPr>
        <w:tabs>
          <w:tab w:val="left" w:pos="5790"/>
        </w:tabs>
        <w:suppressAutoHyphens/>
        <w:autoSpaceDE w:val="0"/>
        <w:autoSpaceDN w:val="0"/>
        <w:adjustRightInd w:val="0"/>
      </w:pPr>
      <w:r w:rsidRPr="00AC052D">
        <w:t>5.“Спеціаліст першої категорії” - 13.</w:t>
      </w:r>
    </w:p>
    <w:p w:rsidR="007B3C89" w:rsidRPr="00AC052D" w:rsidRDefault="007B3C89" w:rsidP="005B389E">
      <w:pPr>
        <w:tabs>
          <w:tab w:val="left" w:pos="5790"/>
        </w:tabs>
        <w:suppressAutoHyphens/>
        <w:autoSpaceDE w:val="0"/>
        <w:autoSpaceDN w:val="0"/>
        <w:adjustRightInd w:val="0"/>
      </w:pPr>
      <w:r>
        <w:t>6. “Спеціаліст другої</w:t>
      </w:r>
      <w:r w:rsidRPr="00AC052D">
        <w:t xml:space="preserve"> категорії” - 3.</w:t>
      </w:r>
    </w:p>
    <w:p w:rsidR="007B3C89" w:rsidRPr="00AC052D" w:rsidRDefault="007B3C89" w:rsidP="005B389E">
      <w:pPr>
        <w:tabs>
          <w:tab w:val="left" w:pos="5790"/>
        </w:tabs>
        <w:suppressAutoHyphens/>
        <w:autoSpaceDE w:val="0"/>
        <w:autoSpaceDN w:val="0"/>
        <w:adjustRightInd w:val="0"/>
      </w:pPr>
      <w:r w:rsidRPr="00AC052D">
        <w:t>7. “Спеціаліст “ – 21.</w:t>
      </w:r>
    </w:p>
    <w:p w:rsidR="007B3C89" w:rsidRPr="00AC052D" w:rsidRDefault="007B3C89" w:rsidP="005B389E">
      <w:pPr>
        <w:tabs>
          <w:tab w:val="left" w:pos="5790"/>
        </w:tabs>
        <w:suppressAutoHyphens/>
        <w:autoSpaceDE w:val="0"/>
        <w:autoSpaceDN w:val="0"/>
        <w:adjustRightInd w:val="0"/>
      </w:pPr>
      <w:r w:rsidRPr="00AC052D">
        <w:t>8. Кандидат фізико-математичних наук - 1.</w:t>
      </w:r>
    </w:p>
    <w:p w:rsidR="007B3C89" w:rsidRPr="00AC052D" w:rsidRDefault="007B3C89" w:rsidP="005B389E">
      <w:pPr>
        <w:tabs>
          <w:tab w:val="left" w:pos="5790"/>
        </w:tabs>
        <w:suppressAutoHyphens/>
        <w:autoSpaceDE w:val="0"/>
        <w:autoSpaceDN w:val="0"/>
        <w:adjustRightInd w:val="0"/>
      </w:pPr>
      <w:r w:rsidRPr="00AC052D">
        <w:t>9. Майстер спорту - 1.</w:t>
      </w:r>
    </w:p>
    <w:p w:rsidR="007B3C89" w:rsidRPr="00AC052D" w:rsidRDefault="007B3C89" w:rsidP="005B389E">
      <w:pPr>
        <w:tabs>
          <w:tab w:val="left" w:pos="5790"/>
        </w:tabs>
        <w:suppressAutoHyphens/>
        <w:autoSpaceDE w:val="0"/>
        <w:autoSpaceDN w:val="0"/>
        <w:adjustRightInd w:val="0"/>
      </w:pPr>
      <w:r w:rsidRPr="00AC052D">
        <w:t>10. Практичний психолог – 1.</w:t>
      </w:r>
    </w:p>
    <w:p w:rsidR="007B3C89" w:rsidRPr="00AC052D" w:rsidRDefault="007B3C89" w:rsidP="005B389E">
      <w:pPr>
        <w:tabs>
          <w:tab w:val="left" w:pos="5790"/>
        </w:tabs>
        <w:suppressAutoHyphens/>
        <w:autoSpaceDE w:val="0"/>
        <w:autoSpaceDN w:val="0"/>
        <w:adjustRightInd w:val="0"/>
      </w:pPr>
      <w:r w:rsidRPr="00AC052D">
        <w:t>11. Соціальний педагог - 1.</w:t>
      </w:r>
    </w:p>
    <w:p w:rsidR="007B3C89" w:rsidRPr="00AC052D" w:rsidRDefault="007B3C89" w:rsidP="005B389E">
      <w:pPr>
        <w:tabs>
          <w:tab w:val="left" w:pos="5790"/>
        </w:tabs>
        <w:suppressAutoHyphens/>
        <w:autoSpaceDE w:val="0"/>
        <w:autoSpaceDN w:val="0"/>
        <w:adjustRightInd w:val="0"/>
      </w:pPr>
      <w:r w:rsidRPr="00AC052D">
        <w:t>12. Почесною грамотою Міністерства освіти і науки України нагороджено - 2.</w:t>
      </w:r>
    </w:p>
    <w:p w:rsidR="00183000" w:rsidRDefault="007B3C89" w:rsidP="005B389E">
      <w:r w:rsidRPr="00AC052D">
        <w:t>Цим складом учителів у школі забезпечу</w:t>
      </w:r>
      <w:r>
        <w:t>вався</w:t>
      </w:r>
      <w:r w:rsidRPr="00AC052D">
        <w:t xml:space="preserve"> належний навчально-виховний процес</w:t>
      </w:r>
    </w:p>
    <w:p w:rsidR="00183000" w:rsidRPr="00AC052D" w:rsidRDefault="00183000" w:rsidP="001569EE">
      <w:pPr>
        <w:ind w:right="-143"/>
        <w:rPr>
          <w:color w:val="auto"/>
        </w:rPr>
      </w:pPr>
      <w:r>
        <w:rPr>
          <w:color w:val="auto"/>
        </w:rPr>
        <w:lastRenderedPageBreak/>
        <w:t>3</w:t>
      </w:r>
      <w:r w:rsidRPr="00AC052D">
        <w:rPr>
          <w:color w:val="auto"/>
        </w:rPr>
        <w:t xml:space="preserve"> педагогічних працівники здобу</w:t>
      </w:r>
      <w:r>
        <w:rPr>
          <w:color w:val="auto"/>
        </w:rPr>
        <w:t>ли у 2013 році</w:t>
      </w:r>
      <w:r w:rsidRPr="00AC052D">
        <w:rPr>
          <w:color w:val="auto"/>
        </w:rPr>
        <w:t xml:space="preserve"> другу вищу освіту на заочних відділеннях педагогічних вищих навчальних закладів міста.</w:t>
      </w:r>
    </w:p>
    <w:p w:rsidR="00183000" w:rsidRDefault="00183000" w:rsidP="008371F3">
      <w:pPr>
        <w:ind w:right="-143" w:firstLine="709"/>
        <w:rPr>
          <w:color w:val="auto"/>
        </w:rPr>
      </w:pPr>
      <w:r w:rsidRPr="00AC052D">
        <w:rPr>
          <w:color w:val="auto"/>
        </w:rPr>
        <w:t xml:space="preserve">Близько 30% учителів мають стаж педагогічної роботи понад 20 років, що свідчить про високий професійний потенціал учителів школи. </w:t>
      </w:r>
    </w:p>
    <w:p w:rsidR="008371F3" w:rsidRDefault="008371F3" w:rsidP="008371F3">
      <w:pPr>
        <w:ind w:firstLine="709"/>
      </w:pPr>
    </w:p>
    <w:p w:rsidR="00363C70" w:rsidRPr="00AC052D" w:rsidRDefault="00363C70" w:rsidP="00363C70">
      <w:pPr>
        <w:suppressAutoHyphens/>
        <w:autoSpaceDE w:val="0"/>
        <w:autoSpaceDN w:val="0"/>
        <w:adjustRightInd w:val="0"/>
        <w:ind w:right="54" w:firstLine="567"/>
      </w:pPr>
      <w:r w:rsidRPr="00AC052D">
        <w:t>У навчальному закладі визначені українська і російська мови навчання.</w:t>
      </w:r>
      <w:r>
        <w:t xml:space="preserve"> </w:t>
      </w:r>
      <w:r w:rsidR="00183000" w:rsidRPr="00AC052D">
        <w:t xml:space="preserve">Аналіз діючої </w:t>
      </w:r>
      <w:r w:rsidR="00183000" w:rsidRPr="00363C70">
        <w:rPr>
          <w:b/>
        </w:rPr>
        <w:t>мережі класів</w:t>
      </w:r>
      <w:r w:rsidR="00183000" w:rsidRPr="00AC052D">
        <w:t xml:space="preserve"> з українською мовою навчання та російською мовою свідчить про її відповідність культурним потребам та демографічному складу населення мікрорайону школи</w:t>
      </w:r>
      <w:r>
        <w:t>.</w:t>
      </w:r>
      <w:r w:rsidRPr="00363C70">
        <w:t xml:space="preserve"> </w:t>
      </w:r>
    </w:p>
    <w:p w:rsidR="00363C70" w:rsidRDefault="00363C70" w:rsidP="00363C70">
      <w:pPr>
        <w:ind w:firstLine="851"/>
      </w:pPr>
      <w:r w:rsidRPr="00363C70">
        <w:rPr>
          <w:b/>
        </w:rPr>
        <w:t>Мережа школи</w:t>
      </w:r>
      <w:r w:rsidRPr="00AC052D">
        <w:t xml:space="preserve"> – це 10 класів з українською мовою навчання: у 1-А, 2-А, 3-А, 4-А, 5-А, 6-А, 7-А, 9-А, 10-А, 11-А класах та 1</w:t>
      </w:r>
      <w:r w:rsidRPr="00AC052D">
        <w:rPr>
          <w:lang w:val="ru-RU"/>
        </w:rPr>
        <w:t>0</w:t>
      </w:r>
      <w:r w:rsidRPr="00AC052D">
        <w:t xml:space="preserve"> класів з російською мовою навчання: в 1-Б, 2-Б, 3-Б, 4-Б, 5-Б, 6-Б, 7-Б, 8-А, 9-Б 10-Б класах.</w:t>
      </w:r>
    </w:p>
    <w:p w:rsidR="00363C70" w:rsidRDefault="00363C70" w:rsidP="008371F3">
      <w:pPr>
        <w:ind w:firstLine="709"/>
      </w:pPr>
      <w:r w:rsidRPr="00AC052D">
        <w:t>Навчання в школі було організовано в одну зміну при п'ятиденному робочому тижні.</w:t>
      </w:r>
    </w:p>
    <w:p w:rsidR="00183000" w:rsidRPr="00AC052D" w:rsidRDefault="00183000" w:rsidP="005B389E">
      <w:pPr>
        <w:tabs>
          <w:tab w:val="left" w:pos="684"/>
        </w:tabs>
        <w:ind w:right="34" w:firstLine="708"/>
      </w:pPr>
      <w:r w:rsidRPr="00AC052D">
        <w:t>До 1-х класів у 201</w:t>
      </w:r>
      <w:r w:rsidRPr="00AC052D">
        <w:rPr>
          <w:lang w:val="ru-RU"/>
        </w:rPr>
        <w:t>2</w:t>
      </w:r>
      <w:r w:rsidRPr="00AC052D">
        <w:t xml:space="preserve"> році було набрано 5</w:t>
      </w:r>
      <w:r w:rsidRPr="00AC052D">
        <w:rPr>
          <w:lang w:val="ru-RU"/>
        </w:rPr>
        <w:t>9</w:t>
      </w:r>
      <w:r w:rsidRPr="00AC052D">
        <w:t xml:space="preserve"> учні</w:t>
      </w:r>
      <w:r w:rsidRPr="00AC052D">
        <w:rPr>
          <w:lang w:val="ru-RU"/>
        </w:rPr>
        <w:t>в</w:t>
      </w:r>
      <w:r w:rsidRPr="00AC052D">
        <w:t xml:space="preserve"> (2 класи), вже другий рік поспіль чисельність  першокласників стабільно висока. До 10-х класів набрано </w:t>
      </w:r>
      <w:r w:rsidRPr="00AC052D">
        <w:rPr>
          <w:lang w:val="ru-RU"/>
        </w:rPr>
        <w:t>35</w:t>
      </w:r>
      <w:r w:rsidRPr="00AC052D">
        <w:t xml:space="preserve"> учнів (</w:t>
      </w:r>
      <w:r w:rsidRPr="00AC052D">
        <w:rPr>
          <w:lang w:val="ru-RU"/>
        </w:rPr>
        <w:t>2</w:t>
      </w:r>
      <w:r w:rsidRPr="00AC052D">
        <w:t xml:space="preserve"> клас</w:t>
      </w:r>
      <w:r w:rsidRPr="00AC052D">
        <w:rPr>
          <w:lang w:val="ru-RU"/>
        </w:rPr>
        <w:t>и</w:t>
      </w:r>
      <w:r w:rsidRPr="00AC052D">
        <w:t>). Показник середньої наповнюваності класу склав 2</w:t>
      </w:r>
      <w:r w:rsidRPr="00AC052D">
        <w:rPr>
          <w:lang w:val="ru-RU"/>
        </w:rPr>
        <w:t>4</w:t>
      </w:r>
      <w:r w:rsidRPr="00AC052D">
        <w:t>,4 учнів на один клас, а  у минулому році – 26,</w:t>
      </w:r>
      <w:r w:rsidRPr="00AC052D">
        <w:rPr>
          <w:lang w:val="ru-RU"/>
        </w:rPr>
        <w:t>4</w:t>
      </w:r>
      <w:r w:rsidRPr="00AC052D">
        <w:t>.</w:t>
      </w:r>
    </w:p>
    <w:p w:rsidR="00183000" w:rsidRPr="00AC052D" w:rsidRDefault="00183000" w:rsidP="005B389E">
      <w:pPr>
        <w:ind w:right="72" w:firstLine="708"/>
        <w:rPr>
          <w:color w:val="auto"/>
        </w:rPr>
      </w:pPr>
      <w:r w:rsidRPr="00AC052D">
        <w:rPr>
          <w:color w:val="auto"/>
        </w:rPr>
        <w:t>На 05.09.201</w:t>
      </w:r>
      <w:r w:rsidRPr="00AC052D">
        <w:rPr>
          <w:color w:val="auto"/>
          <w:lang w:val="ru-RU"/>
        </w:rPr>
        <w:t>2</w:t>
      </w:r>
      <w:r w:rsidRPr="00AC052D">
        <w:rPr>
          <w:color w:val="auto"/>
        </w:rPr>
        <w:t xml:space="preserve"> року в школі навчалося 4</w:t>
      </w:r>
      <w:r w:rsidRPr="00AC052D">
        <w:rPr>
          <w:color w:val="auto"/>
          <w:lang w:val="ru-RU"/>
        </w:rPr>
        <w:t>59</w:t>
      </w:r>
      <w:r w:rsidRPr="00AC052D">
        <w:rPr>
          <w:color w:val="auto"/>
        </w:rPr>
        <w:t xml:space="preserve"> учнів у </w:t>
      </w:r>
      <w:r w:rsidRPr="00AC052D">
        <w:rPr>
          <w:color w:val="auto"/>
          <w:lang w:val="ru-RU"/>
        </w:rPr>
        <w:t>20</w:t>
      </w:r>
      <w:r w:rsidRPr="00AC052D">
        <w:rPr>
          <w:color w:val="auto"/>
        </w:rPr>
        <w:t xml:space="preserve"> класах. Із них: в 1-4 класах – </w:t>
      </w:r>
      <w:r w:rsidRPr="00AC052D">
        <w:rPr>
          <w:color w:val="auto"/>
          <w:lang w:val="ru-RU"/>
        </w:rPr>
        <w:t>209</w:t>
      </w:r>
      <w:r w:rsidRPr="00AC052D">
        <w:rPr>
          <w:color w:val="auto"/>
        </w:rPr>
        <w:t>, 5-9 класах – 18</w:t>
      </w:r>
      <w:r w:rsidRPr="00AC052D">
        <w:rPr>
          <w:color w:val="auto"/>
          <w:lang w:val="ru-RU"/>
        </w:rPr>
        <w:t>8</w:t>
      </w:r>
      <w:r w:rsidRPr="00AC052D">
        <w:rPr>
          <w:color w:val="auto"/>
        </w:rPr>
        <w:t xml:space="preserve">, 10-11 класах – </w:t>
      </w:r>
      <w:r w:rsidRPr="00AC052D">
        <w:rPr>
          <w:color w:val="auto"/>
          <w:lang w:val="ru-RU"/>
        </w:rPr>
        <w:t>62</w:t>
      </w:r>
      <w:r w:rsidRPr="00AC052D">
        <w:rPr>
          <w:color w:val="auto"/>
        </w:rPr>
        <w:t xml:space="preserve"> учні.</w:t>
      </w:r>
    </w:p>
    <w:p w:rsidR="00183000" w:rsidRDefault="00183000" w:rsidP="00656FF5">
      <w:pPr>
        <w:ind w:firstLine="709"/>
      </w:pPr>
      <w:r w:rsidRPr="00AC052D">
        <w:rPr>
          <w:color w:val="auto"/>
        </w:rPr>
        <w:t>Протягом 2012-2013 навчального року прибули – 1</w:t>
      </w:r>
      <w:r w:rsidRPr="00AC052D">
        <w:rPr>
          <w:color w:val="auto"/>
          <w:lang w:val="ru-RU"/>
        </w:rPr>
        <w:t>2</w:t>
      </w:r>
      <w:r w:rsidRPr="00AC052D">
        <w:rPr>
          <w:color w:val="auto"/>
        </w:rPr>
        <w:t xml:space="preserve"> учнів, а вибули – 1</w:t>
      </w:r>
      <w:r w:rsidRPr="00AC052D">
        <w:rPr>
          <w:color w:val="auto"/>
          <w:lang w:val="ru-RU"/>
        </w:rPr>
        <w:t>3</w:t>
      </w:r>
      <w:r w:rsidRPr="00AC052D">
        <w:rPr>
          <w:color w:val="auto"/>
        </w:rPr>
        <w:t xml:space="preserve"> учнів, із них по місту Харкову – </w:t>
      </w:r>
      <w:r w:rsidRPr="00AC052D">
        <w:rPr>
          <w:color w:val="auto"/>
          <w:lang w:val="ru-RU"/>
        </w:rPr>
        <w:t>6</w:t>
      </w:r>
      <w:r w:rsidRPr="00AC052D">
        <w:rPr>
          <w:color w:val="auto"/>
        </w:rPr>
        <w:t xml:space="preserve"> учнів, по Україні - 2 учні, до ліцеїв – 3 учні, за межі країни – </w:t>
      </w:r>
      <w:r w:rsidRPr="00AC052D">
        <w:rPr>
          <w:color w:val="auto"/>
          <w:lang w:val="ru-RU"/>
        </w:rPr>
        <w:t>2</w:t>
      </w:r>
      <w:r w:rsidRPr="00AC052D">
        <w:rPr>
          <w:color w:val="auto"/>
        </w:rPr>
        <w:t xml:space="preserve"> учн</w:t>
      </w:r>
      <w:r w:rsidRPr="00AC052D">
        <w:rPr>
          <w:color w:val="auto"/>
          <w:lang w:val="ru-RU"/>
        </w:rPr>
        <w:t>і.</w:t>
      </w:r>
    </w:p>
    <w:p w:rsidR="0034236C" w:rsidRPr="00AC052D" w:rsidRDefault="0034236C" w:rsidP="005B389E">
      <w:pPr>
        <w:ind w:right="72" w:firstLine="708"/>
        <w:rPr>
          <w:color w:val="auto"/>
        </w:rPr>
      </w:pPr>
      <w:r w:rsidRPr="00AC052D">
        <w:rPr>
          <w:color w:val="auto"/>
        </w:rPr>
        <w:t>Випущено із 9 класів – 4</w:t>
      </w:r>
      <w:r w:rsidRPr="00AC052D">
        <w:rPr>
          <w:color w:val="auto"/>
          <w:lang w:val="ru-RU"/>
        </w:rPr>
        <w:t>5</w:t>
      </w:r>
      <w:r w:rsidRPr="00AC052D">
        <w:rPr>
          <w:color w:val="auto"/>
        </w:rPr>
        <w:t xml:space="preserve"> учнів, із 11 класу – 2</w:t>
      </w:r>
      <w:r w:rsidRPr="00AC052D">
        <w:rPr>
          <w:color w:val="auto"/>
          <w:lang w:val="ru-RU"/>
        </w:rPr>
        <w:t>7</w:t>
      </w:r>
      <w:r w:rsidRPr="00AC052D">
        <w:rPr>
          <w:color w:val="auto"/>
        </w:rPr>
        <w:t>. Вибуло протягом літа 12 учнів (по місту Харкову – 6 учнів, по Україні - 2 учні, до ліцеїв – 3 учні, за межі країни – 1 учен</w:t>
      </w:r>
      <w:r w:rsidRPr="00AC052D">
        <w:rPr>
          <w:color w:val="auto"/>
          <w:lang w:val="ru-RU"/>
        </w:rPr>
        <w:t>ь</w:t>
      </w:r>
      <w:r w:rsidRPr="00AC052D">
        <w:rPr>
          <w:color w:val="auto"/>
        </w:rPr>
        <w:t>). Протягом літа прибуло 4 учні</w:t>
      </w:r>
      <w:r w:rsidRPr="00AC052D">
        <w:rPr>
          <w:color w:val="auto"/>
          <w:lang w:val="ru-RU"/>
        </w:rPr>
        <w:t>.</w:t>
      </w:r>
      <w:r w:rsidRPr="00AC052D">
        <w:rPr>
          <w:color w:val="auto"/>
        </w:rPr>
        <w:t xml:space="preserve">  У більшості учнів, які вибули із школи для продовження навчання в інших навчальних закладах, причиною була зміна місця проживання батьків. </w:t>
      </w:r>
    </w:p>
    <w:p w:rsidR="005B566D" w:rsidRDefault="0034236C" w:rsidP="00363C70">
      <w:pPr>
        <w:ind w:firstLine="709"/>
      </w:pPr>
      <w:r w:rsidRPr="00AC052D">
        <w:rPr>
          <w:color w:val="auto"/>
          <w:lang w:val="ru-RU"/>
        </w:rPr>
        <w:t>В</w:t>
      </w:r>
      <w:r w:rsidRPr="00AC052D">
        <w:rPr>
          <w:color w:val="auto"/>
        </w:rPr>
        <w:t>ступили до 1 класів 60 учнів, до 10 класу – 29 учнів. На початок 2013-2014 навчального року в школі навчається 472 учні.  Із них в 1-4 класах 222 учні, в 5-9 класах – 189, в 10-11 класах – 61 учень.</w:t>
      </w:r>
    </w:p>
    <w:p w:rsidR="0034236C" w:rsidRDefault="0034236C" w:rsidP="005B389E">
      <w:pPr>
        <w:ind w:right="72" w:firstLine="708"/>
        <w:rPr>
          <w:color w:val="auto"/>
        </w:rPr>
      </w:pPr>
      <w:r w:rsidRPr="00AC052D">
        <w:rPr>
          <w:color w:val="auto"/>
        </w:rPr>
        <w:t>Загальна кількість збільшення учнів за підсумками минулого навчального року складає 15 осіб, що вказує на позитивну тенденцію щодо збільшення кількості учнів у школі.</w:t>
      </w:r>
    </w:p>
    <w:p w:rsidR="0034236C" w:rsidRDefault="0034236C" w:rsidP="005B389E">
      <w:pPr>
        <w:suppressAutoHyphens/>
        <w:ind w:right="72" w:firstLine="720"/>
      </w:pPr>
      <w:r w:rsidRPr="00AC052D">
        <w:t>Закінчили 9-тий клас 45 учнів, з них отримали свідоцтва з відзнакою 8 учнів, що більше ніж в минулому навчальному році на 5 учнів. Закінчили 11-й клас 59 учнів, з них отримали атестат з відзнакою та золоту медаль 5 учнів.</w:t>
      </w:r>
    </w:p>
    <w:p w:rsidR="00363C70" w:rsidRDefault="00363C70" w:rsidP="00363C70">
      <w:pPr>
        <w:ind w:firstLine="567"/>
      </w:pPr>
      <w:r w:rsidRPr="00AC052D">
        <w:t>У 201</w:t>
      </w:r>
      <w:r w:rsidRPr="00AC052D">
        <w:rPr>
          <w:lang w:val="ru-RU"/>
        </w:rPr>
        <w:t>2</w:t>
      </w:r>
      <w:r w:rsidRPr="00AC052D">
        <w:t xml:space="preserve"> році закінчили 9-ті класи </w:t>
      </w:r>
      <w:r w:rsidRPr="00AC052D">
        <w:rPr>
          <w:lang w:val="ru-RU"/>
        </w:rPr>
        <w:t>40</w:t>
      </w:r>
      <w:r w:rsidRPr="00AC052D">
        <w:t xml:space="preserve"> учнів. Із них: продовжують навчання у 10 класі денних школи – 33, у ПТУ з середньою освітою - 1 , у ВНЗ І-ІІ рівня – 3, у вечірній школі -0, інші заклади – 2, виїхали за межі міста – 1</w:t>
      </w:r>
    </w:p>
    <w:p w:rsidR="00363C70" w:rsidRPr="00AC052D" w:rsidRDefault="00363C70" w:rsidP="005B389E">
      <w:pPr>
        <w:suppressAutoHyphens/>
        <w:ind w:right="72" w:firstLine="720"/>
      </w:pPr>
    </w:p>
    <w:p w:rsidR="005B566D" w:rsidRDefault="0034236C" w:rsidP="00363C70">
      <w:pPr>
        <w:ind w:firstLine="709"/>
      </w:pPr>
      <w:r w:rsidRPr="00AC052D">
        <w:t xml:space="preserve">З метою виконання ст.35 Закону України „Про освіту”, ст.6 Закону України ”Про загальну середню освіту” у частині забезпечення обов’язковості загальної середньої освіти, дотримання вимог інструкції з обліку дітей і підлітків шкільного віку, з 25 </w:t>
      </w:r>
      <w:r w:rsidRPr="00AC052D">
        <w:lastRenderedPageBreak/>
        <w:t xml:space="preserve">серпня по 5 вересня 2012 року у мікрорайоні закладу проведено </w:t>
      </w:r>
      <w:r w:rsidRPr="00363C70">
        <w:rPr>
          <w:b/>
        </w:rPr>
        <w:t>облік дітей і підлітків шкільного віку щодо охоплення їх навчанням</w:t>
      </w:r>
      <w:r w:rsidRPr="00AC052D">
        <w:t>.</w:t>
      </w:r>
    </w:p>
    <w:p w:rsidR="0034236C" w:rsidRPr="00AC052D" w:rsidRDefault="0034236C" w:rsidP="005B389E">
      <w:pPr>
        <w:suppressAutoHyphens/>
        <w:autoSpaceDE w:val="0"/>
        <w:autoSpaceDN w:val="0"/>
        <w:adjustRightInd w:val="0"/>
        <w:ind w:right="72" w:firstLine="851"/>
      </w:pPr>
      <w:r w:rsidRPr="00AC052D">
        <w:t>Числові показники кількості дітей, які не навчаються, зменшуються, але їх відсоток практично однаковий протягом останніх десяти років.</w:t>
      </w:r>
    </w:p>
    <w:p w:rsidR="0034236C" w:rsidRPr="00AC052D" w:rsidRDefault="0034236C" w:rsidP="005B389E">
      <w:pPr>
        <w:suppressAutoHyphens/>
        <w:autoSpaceDE w:val="0"/>
        <w:autoSpaceDN w:val="0"/>
        <w:adjustRightInd w:val="0"/>
        <w:ind w:right="72" w:firstLine="851"/>
      </w:pPr>
      <w:r w:rsidRPr="00AC052D">
        <w:t>Зменшується протягом останніх років кількість дітей 5-річного віку, але збільшується відсоток  дітей 5-річного віку, які навчаються у школі.</w:t>
      </w:r>
    </w:p>
    <w:p w:rsidR="0034236C" w:rsidRPr="00AC052D" w:rsidRDefault="0034236C" w:rsidP="005B389E">
      <w:pPr>
        <w:suppressAutoHyphens/>
        <w:autoSpaceDE w:val="0"/>
        <w:autoSpaceDN w:val="0"/>
        <w:adjustRightInd w:val="0"/>
        <w:ind w:right="0"/>
      </w:pPr>
      <w:r w:rsidRPr="00AC052D">
        <w:t xml:space="preserve">                За підсумками обліку дітей і підлітків шкільного віку складено статистичні звіти. </w:t>
      </w:r>
    </w:p>
    <w:p w:rsidR="005B566D" w:rsidRDefault="0034236C" w:rsidP="005B389E">
      <w:r w:rsidRPr="00AC052D">
        <w:t xml:space="preserve">         Встановлено, що всього станом  на 05.09.2012  у  мікрорайоні</w:t>
      </w:r>
      <w:r>
        <w:t xml:space="preserve"> </w:t>
      </w:r>
      <w:r w:rsidRPr="00AC052D">
        <w:t>зареєстровано  466  дітей  шкільного  віку,</w:t>
      </w:r>
      <w:r w:rsidRPr="00AC052D">
        <w:rPr>
          <w:lang w:val="ru-RU"/>
        </w:rPr>
        <w:t xml:space="preserve"> </w:t>
      </w:r>
      <w:r w:rsidRPr="00AC052D">
        <w:t>що  на  13  дітей  менше,  ніж у минулому році.</w:t>
      </w:r>
    </w:p>
    <w:p w:rsidR="0034236C" w:rsidRPr="00AC052D" w:rsidRDefault="0034236C" w:rsidP="005B389E">
      <w:pPr>
        <w:suppressAutoHyphens/>
        <w:autoSpaceDE w:val="0"/>
        <w:autoSpaceDN w:val="0"/>
        <w:adjustRightInd w:val="0"/>
        <w:ind w:right="0" w:firstLine="851"/>
      </w:pPr>
      <w:r w:rsidRPr="00AC052D">
        <w:t>Не охоплено повною загальною освітою 8  дітей, що на 6 дітей більше, ніж  у минулому році. 1 дитина, як і в минулому році, не підлягає навчанню.</w:t>
      </w:r>
    </w:p>
    <w:p w:rsidR="0034236C" w:rsidRPr="00AC052D" w:rsidRDefault="0034236C" w:rsidP="005B389E">
      <w:pPr>
        <w:suppressAutoHyphens/>
        <w:autoSpaceDE w:val="0"/>
        <w:autoSpaceDN w:val="0"/>
        <w:adjustRightInd w:val="0"/>
        <w:ind w:right="0" w:firstLine="851"/>
      </w:pPr>
      <w:r w:rsidRPr="00AC052D">
        <w:t>Проведена робота свідчить про достатній рівень організаційної діяльності щодо виконання законодавчих та нормативних документів в галузі освіти, направлених на здобуття усіма громадянами України повної загальної середньої освіти.</w:t>
      </w:r>
    </w:p>
    <w:p w:rsidR="00363C70" w:rsidRDefault="00363C70" w:rsidP="005B389E">
      <w:pPr>
        <w:suppressAutoHyphens/>
        <w:autoSpaceDE w:val="0"/>
        <w:autoSpaceDN w:val="0"/>
        <w:adjustRightInd w:val="0"/>
        <w:ind w:right="54" w:firstLine="567"/>
      </w:pPr>
    </w:p>
    <w:p w:rsidR="00656FF5" w:rsidRPr="00AC052D" w:rsidRDefault="00656FF5" w:rsidP="00656FF5">
      <w:pPr>
        <w:shd w:val="clear" w:color="auto" w:fill="FFFFFF"/>
        <w:tabs>
          <w:tab w:val="left" w:pos="0"/>
          <w:tab w:val="left" w:pos="684"/>
        </w:tabs>
        <w:ind w:right="54" w:firstLine="510"/>
      </w:pPr>
      <w:r w:rsidRPr="00656FF5">
        <w:rPr>
          <w:b/>
        </w:rPr>
        <w:t>Робочий навчальний  план</w:t>
      </w:r>
      <w:r w:rsidRPr="00AC052D">
        <w:t xml:space="preserve"> 1-х – 11-х  класів закладу включав інваріантну складову, сформовану на державному рівні, та варіативну складову, в якій передбачено години на предмети та курси за вибором, спецкурси, факультативи, а саме:</w:t>
      </w:r>
    </w:p>
    <w:p w:rsidR="00656FF5" w:rsidRPr="00AC052D" w:rsidRDefault="00656FF5" w:rsidP="00656FF5">
      <w:pPr>
        <w:numPr>
          <w:ilvl w:val="0"/>
          <w:numId w:val="10"/>
        </w:numPr>
        <w:tabs>
          <w:tab w:val="clear" w:pos="2583"/>
          <w:tab w:val="left" w:pos="684"/>
          <w:tab w:val="num" w:pos="912"/>
        </w:tabs>
        <w:suppressAutoHyphens/>
        <w:autoSpaceDE w:val="0"/>
        <w:autoSpaceDN w:val="0"/>
        <w:adjustRightInd w:val="0"/>
        <w:ind w:left="0" w:right="82" w:firstLine="50"/>
      </w:pPr>
      <w:r w:rsidRPr="00AC052D">
        <w:t xml:space="preserve">«Логіка» (курс за </w:t>
      </w:r>
      <w:r>
        <w:t>вибором) -2-і, 3-ті, 4-ті класи;</w:t>
      </w:r>
    </w:p>
    <w:p w:rsidR="00656FF5" w:rsidRPr="00AC052D" w:rsidRDefault="00656FF5" w:rsidP="00656FF5">
      <w:pPr>
        <w:numPr>
          <w:ilvl w:val="0"/>
          <w:numId w:val="10"/>
        </w:numPr>
        <w:shd w:val="clear" w:color="auto" w:fill="FFFFFF"/>
        <w:tabs>
          <w:tab w:val="clear" w:pos="2583"/>
          <w:tab w:val="num" w:pos="29"/>
          <w:tab w:val="left" w:pos="749"/>
        </w:tabs>
        <w:ind w:left="29" w:right="0"/>
      </w:pPr>
      <w:r w:rsidRPr="00AC052D">
        <w:t>«Розвиток продуктивного мислення»  (курс за вибором) - 1-А клас;</w:t>
      </w:r>
    </w:p>
    <w:p w:rsidR="00656FF5" w:rsidRPr="00AC052D" w:rsidRDefault="00656FF5" w:rsidP="00656FF5">
      <w:pPr>
        <w:numPr>
          <w:ilvl w:val="0"/>
          <w:numId w:val="10"/>
        </w:numPr>
        <w:shd w:val="clear" w:color="auto" w:fill="FFFFFF"/>
        <w:tabs>
          <w:tab w:val="clear" w:pos="2583"/>
          <w:tab w:val="num" w:pos="29"/>
        </w:tabs>
        <w:ind w:left="29" w:right="0" w:hanging="29"/>
      </w:pPr>
      <w:r w:rsidRPr="00AC052D">
        <w:t xml:space="preserve">«Культурознавство англомовних країн» (факультатив) </w:t>
      </w:r>
      <w:r>
        <w:t>в 11-А класі</w:t>
      </w:r>
      <w:r w:rsidRPr="00AC052D">
        <w:t>;</w:t>
      </w:r>
    </w:p>
    <w:p w:rsidR="00656FF5" w:rsidRPr="00AC052D" w:rsidRDefault="00656FF5" w:rsidP="00656FF5">
      <w:pPr>
        <w:numPr>
          <w:ilvl w:val="0"/>
          <w:numId w:val="10"/>
        </w:numPr>
        <w:tabs>
          <w:tab w:val="clear" w:pos="2583"/>
          <w:tab w:val="left" w:pos="684"/>
          <w:tab w:val="num" w:pos="912"/>
        </w:tabs>
        <w:suppressAutoHyphens/>
        <w:autoSpaceDE w:val="0"/>
        <w:autoSpaceDN w:val="0"/>
        <w:adjustRightInd w:val="0"/>
        <w:ind w:left="0" w:right="82" w:firstLine="50"/>
      </w:pPr>
      <w:r w:rsidRPr="00AC052D">
        <w:t>«Англійська література» курс за вибором у  10-А класі;</w:t>
      </w:r>
    </w:p>
    <w:p w:rsidR="00656FF5" w:rsidRPr="00AC052D" w:rsidRDefault="00656FF5" w:rsidP="00656FF5">
      <w:pPr>
        <w:numPr>
          <w:ilvl w:val="0"/>
          <w:numId w:val="10"/>
        </w:numPr>
        <w:tabs>
          <w:tab w:val="clear" w:pos="2583"/>
          <w:tab w:val="left" w:pos="684"/>
          <w:tab w:val="num" w:pos="912"/>
        </w:tabs>
        <w:suppressAutoHyphens/>
        <w:autoSpaceDE w:val="0"/>
        <w:autoSpaceDN w:val="0"/>
        <w:adjustRightInd w:val="0"/>
        <w:ind w:left="0" w:right="82" w:firstLine="50"/>
      </w:pPr>
      <w:r w:rsidRPr="00AC052D">
        <w:t>факультатив «Стилістика сучасної української  мови»</w:t>
      </w:r>
      <w:r>
        <w:t xml:space="preserve"> -</w:t>
      </w:r>
      <w:r w:rsidRPr="00AC052D">
        <w:t xml:space="preserve"> 10-А клас;</w:t>
      </w:r>
    </w:p>
    <w:p w:rsidR="00656FF5" w:rsidRPr="00AC052D" w:rsidRDefault="00656FF5" w:rsidP="00656FF5">
      <w:pPr>
        <w:numPr>
          <w:ilvl w:val="0"/>
          <w:numId w:val="10"/>
        </w:numPr>
        <w:shd w:val="clear" w:color="auto" w:fill="FFFFFF"/>
        <w:tabs>
          <w:tab w:val="clear" w:pos="2583"/>
          <w:tab w:val="num" w:pos="0"/>
          <w:tab w:val="left" w:pos="851"/>
        </w:tabs>
        <w:ind w:left="29" w:right="0"/>
      </w:pPr>
      <w:r w:rsidRPr="00AC052D">
        <w:t xml:space="preserve">факультативний курс «Основи психології» </w:t>
      </w:r>
      <w:r>
        <w:t>-</w:t>
      </w:r>
      <w:r w:rsidRPr="00AC052D">
        <w:t xml:space="preserve"> у 10-Б та 11-А класах;</w:t>
      </w:r>
    </w:p>
    <w:p w:rsidR="00656FF5" w:rsidRPr="00AC052D" w:rsidRDefault="00656FF5" w:rsidP="00656FF5">
      <w:pPr>
        <w:numPr>
          <w:ilvl w:val="2"/>
          <w:numId w:val="10"/>
        </w:numPr>
        <w:tabs>
          <w:tab w:val="clear" w:pos="454"/>
          <w:tab w:val="num" w:pos="29"/>
        </w:tabs>
        <w:suppressAutoHyphens/>
        <w:autoSpaceDE w:val="0"/>
        <w:autoSpaceDN w:val="0"/>
        <w:adjustRightInd w:val="0"/>
        <w:ind w:left="29" w:right="0" w:firstLine="0"/>
      </w:pPr>
      <w:r w:rsidRPr="00AC052D">
        <w:t>«Хореографія» (курс за вибором) введено в  1-А, 2- 4-х, 5-А, 6-их класах;</w:t>
      </w:r>
    </w:p>
    <w:p w:rsidR="00656FF5" w:rsidRDefault="00656FF5" w:rsidP="00656FF5">
      <w:r w:rsidRPr="00AC052D">
        <w:t xml:space="preserve"> «Основи споживчих знань» (курс за вибором) -</w:t>
      </w:r>
      <w:r>
        <w:t xml:space="preserve"> 5-А, 6-А, 8-А, 9-А, 10-А класи.</w:t>
      </w:r>
    </w:p>
    <w:p w:rsidR="004A5F45" w:rsidRDefault="004A5F45" w:rsidP="004A5F45">
      <w:pPr>
        <w:ind w:firstLine="709"/>
      </w:pPr>
      <w:r w:rsidRPr="00AC052D">
        <w:rPr>
          <w:spacing w:val="-6"/>
        </w:rPr>
        <w:t xml:space="preserve">На виконання Закону України «Про фізичну культуру і спорт» та з метою виконання Державного стандарту загальної середньої освіти, для виконання у повному обсязі навчальної програми з фізичної культури  третя година фізичної культури в  5-х , 6-А, 7-х та 10-А класах компенсується за рахунок залучення учнів до позаурочної та позакласної роботи з предмета </w:t>
      </w:r>
      <w:r w:rsidRPr="00AC052D">
        <w:t>у гуртках танцю, спортивних секціях з бадмінтону, баскетболу, військово-прикладних видів спорту</w:t>
      </w:r>
    </w:p>
    <w:p w:rsidR="004A5F45" w:rsidRDefault="004A5F45" w:rsidP="00C954AC">
      <w:pPr>
        <w:ind w:firstLine="709"/>
      </w:pPr>
      <w:r w:rsidRPr="00AC052D">
        <w:t>Скляр О.В., учитель біології,  вела роботу з учнями 10 класу  за програмою «Профілактика ризикованої поведінки «Школа проти СНІДу», Жовтун Т.С., директор школи, продовжувала роботу з учнями за програмою „Діалог ”.</w:t>
      </w:r>
    </w:p>
    <w:p w:rsidR="004A5F45" w:rsidRDefault="004A5F45" w:rsidP="00C954AC">
      <w:pPr>
        <w:ind w:firstLine="709"/>
      </w:pPr>
      <w:r w:rsidRPr="00AC052D">
        <w:t>У навчально-виховному процесі активно використовуються інноваційні методичні прийоми для забезпечення духовного, інтелектуального, фізичного та соціального розвитку учнівської молоді з чіткою громадянською позицією щодо утвердження здорового способу життя, профілактики тютюнокуріння, алкоголізму, захворювань на ВІЛ-інфекцію/СНІД та інші небезпечні хвороби, недопущення вживання наркотичних речовин</w:t>
      </w:r>
    </w:p>
    <w:p w:rsidR="004A5F45" w:rsidRDefault="00920047" w:rsidP="008536BD">
      <w:pPr>
        <w:ind w:firstLine="709"/>
      </w:pPr>
      <w:r>
        <w:lastRenderedPageBreak/>
        <w:t>Н</w:t>
      </w:r>
      <w:r w:rsidRPr="00AC052D">
        <w:t>а</w:t>
      </w:r>
      <w:r>
        <w:t xml:space="preserve"> виконання</w:t>
      </w:r>
      <w:r w:rsidRPr="00AC052D">
        <w:t xml:space="preserve"> Концепці</w:t>
      </w:r>
      <w:r>
        <w:t>ї</w:t>
      </w:r>
      <w:r w:rsidRPr="00AC052D">
        <w:t xml:space="preserve"> «Навчальний заклад – школа сприяння здоров’ю» </w:t>
      </w:r>
      <w:r>
        <w:t xml:space="preserve">були </w:t>
      </w:r>
      <w:r w:rsidRPr="00AC052D">
        <w:t>об’єдна</w:t>
      </w:r>
      <w:r>
        <w:t>ні</w:t>
      </w:r>
      <w:r w:rsidRPr="00AC052D">
        <w:t xml:space="preserve"> зусилля </w:t>
      </w:r>
      <w:r>
        <w:t>школи</w:t>
      </w:r>
      <w:r w:rsidR="003C2C02">
        <w:t>,</w:t>
      </w:r>
      <w:r>
        <w:t xml:space="preserve"> спортивного</w:t>
      </w:r>
      <w:r w:rsidRPr="00AC052D">
        <w:t xml:space="preserve"> клуб</w:t>
      </w:r>
      <w:r>
        <w:t>у</w:t>
      </w:r>
      <w:r w:rsidRPr="00AC052D">
        <w:t xml:space="preserve"> „АКВА-СПОРТ</w:t>
      </w:r>
      <w:r>
        <w:t xml:space="preserve"> «Волна»</w:t>
      </w:r>
      <w:r w:rsidRPr="00AC052D">
        <w:t>”</w:t>
      </w:r>
      <w:r w:rsidR="003C2C02">
        <w:t xml:space="preserve">, </w:t>
      </w:r>
      <w:r w:rsidR="003C2C02" w:rsidRPr="00AC052D">
        <w:t>згідно з побажаннями батьків учнів</w:t>
      </w:r>
      <w:r w:rsidR="003C2C02">
        <w:t>, за</w:t>
      </w:r>
      <w:r>
        <w:t xml:space="preserve"> </w:t>
      </w:r>
      <w:r w:rsidR="003C2C02" w:rsidRPr="00AC052D">
        <w:t>сприяння депутата міської ради Поздєєвої Т.Г.,</w:t>
      </w:r>
      <w:r w:rsidR="003C2C02">
        <w:t xml:space="preserve"> </w:t>
      </w:r>
      <w:r w:rsidR="00F279C2">
        <w:t xml:space="preserve">щодо </w:t>
      </w:r>
      <w:r w:rsidR="003C2C02" w:rsidRPr="00AC052D">
        <w:t>навчання учнів 2-4 класів плаванню, профілактики викривлення хр</w:t>
      </w:r>
      <w:r w:rsidR="008536BD">
        <w:t xml:space="preserve">ебта, порушення постави у дітей. </w:t>
      </w:r>
      <w:r w:rsidR="004A5F45" w:rsidRPr="00AC052D">
        <w:t>Депутат Харківської міської ради Поздєєва Т.Г. опікала дітей пільгового контингенту учнів 2-4 класів ( з урахуванням побажань батьків) щодо безкоштовного для них відвідування занять в басейні</w:t>
      </w:r>
      <w:r w:rsidR="005A4083">
        <w:t>.</w:t>
      </w:r>
    </w:p>
    <w:p w:rsidR="004A5F45" w:rsidRDefault="004A5F45" w:rsidP="00656FF5"/>
    <w:p w:rsidR="005B566D" w:rsidRDefault="005B566D" w:rsidP="00656FF5">
      <w:pPr>
        <w:ind w:firstLine="567"/>
      </w:pPr>
      <w:r>
        <w:rPr>
          <w:color w:val="auto"/>
        </w:rPr>
        <w:t xml:space="preserve">Для 16 учнів, за медичними показниками, було </w:t>
      </w:r>
      <w:r w:rsidRPr="00656FF5">
        <w:rPr>
          <w:b/>
          <w:color w:val="auto"/>
        </w:rPr>
        <w:t xml:space="preserve">організовано </w:t>
      </w:r>
      <w:r w:rsidRPr="00656FF5">
        <w:rPr>
          <w:b/>
        </w:rPr>
        <w:t xml:space="preserve"> навчання  за індивідуальними навчальними планами</w:t>
      </w:r>
      <w:r w:rsidRPr="00AC052D">
        <w:t>, затвердженими директором школи та складеними на основі робочого т</w:t>
      </w:r>
      <w:r>
        <w:t>ипового навчального плану школи.</w:t>
      </w:r>
      <w:r w:rsidRPr="00AC052D">
        <w:t xml:space="preserve"> Усі учні, які мали індивідуальну форму навчання, засвоїли програмовий матеріал. На високому рівні опанувала програму за навчальний рік 2 учня, на достатньому рівні – 9 учнів, на середньому рівні – 5 учнів, учнів, які закінчили навчальний рік на початковому рівні не було. </w:t>
      </w:r>
      <w:r w:rsidRPr="0074136C">
        <w:t>Вчителі, враховуючи індивідуальні можливості учнів, залучають їх до участі у Всеукраїнських учнівських олімпіадах, конкурсах</w:t>
      </w:r>
    </w:p>
    <w:p w:rsidR="004A5F45" w:rsidRDefault="004A5F45" w:rsidP="00656FF5">
      <w:pPr>
        <w:ind w:firstLine="567"/>
      </w:pPr>
    </w:p>
    <w:p w:rsidR="0080084A" w:rsidRDefault="0080084A" w:rsidP="0080084A">
      <w:pPr>
        <w:ind w:firstLine="709"/>
      </w:pPr>
      <w:r w:rsidRPr="00AC052D">
        <w:t xml:space="preserve">Згідно з планом навчально-виховної роботи у школі було організовано та проведено І етап Всеукраїнських учнівських олімпіад з базових дисциплін, </w:t>
      </w:r>
      <w:r w:rsidRPr="00AC052D">
        <w:rPr>
          <w:spacing w:val="-1"/>
        </w:rPr>
        <w:t xml:space="preserve"> переможці шкільного етапу були направлені для участі у ІІ (районному)  етапі</w:t>
      </w:r>
      <w:r>
        <w:rPr>
          <w:spacing w:val="-1"/>
        </w:rPr>
        <w:t>.</w:t>
      </w:r>
    </w:p>
    <w:p w:rsidR="0080084A" w:rsidRDefault="0080084A" w:rsidP="0080084A">
      <w:pPr>
        <w:ind w:firstLine="709"/>
      </w:pPr>
      <w:r w:rsidRPr="00AC052D">
        <w:rPr>
          <w:spacing w:val="2"/>
        </w:rPr>
        <w:t>І етап Всеукраїнських олімпіад у школі пройшов чітко, організовано, з підвищеним інтересом учнів та батьків до цього заходу.</w:t>
      </w:r>
      <w:r w:rsidRPr="00AC052D">
        <w:t xml:space="preserve"> </w:t>
      </w:r>
      <w:r w:rsidRPr="00AC052D">
        <w:rPr>
          <w:spacing w:val="2"/>
        </w:rPr>
        <w:t xml:space="preserve">За підсумками І етапу була проведена підготовча робота з учнями - переможцями шкільного етапу до участі </w:t>
      </w:r>
      <w:r w:rsidRPr="00AC052D">
        <w:rPr>
          <w:bCs/>
          <w:spacing w:val="2"/>
        </w:rPr>
        <w:t>у ІІ етапі Всеукраїнської учнівської олімпіади.</w:t>
      </w:r>
      <w:r w:rsidRPr="00AC052D">
        <w:rPr>
          <w:spacing w:val="2"/>
        </w:rPr>
        <w:t xml:space="preserve"> Результатом цієї роботи були </w:t>
      </w:r>
      <w:r w:rsidRPr="00AC052D">
        <w:rPr>
          <w:bCs/>
          <w:spacing w:val="2"/>
        </w:rPr>
        <w:t>призові місця</w:t>
      </w:r>
      <w:r w:rsidRPr="00AC052D">
        <w:rPr>
          <w:spacing w:val="2"/>
        </w:rPr>
        <w:t xml:space="preserve"> з різних предметів: </w:t>
      </w:r>
      <w:r w:rsidRPr="00AC052D">
        <w:rPr>
          <w:b/>
          <w:bCs/>
        </w:rPr>
        <w:t xml:space="preserve">18  учнів школи посіли призові місця у Всеукраїнських учнівських олімпіадах (ІІ етап). </w:t>
      </w:r>
      <w:r w:rsidRPr="00AC052D">
        <w:t>Результативно виступили на Всеукраїнській олімпіаді учні вчителів Грінчук С.І., Суслової Л.Г. (українська мова та література), Кортунової Г.В., Бабенко Л.В., (математика), Донцова І.О., Ботнар О.Г. (історія), Кисіль Т.М.. (англійська мова), Скляр О.В. (біологія), Щербак О.А., (математика, інформатика), Бондаренко О.В. (фізика).</w:t>
      </w:r>
    </w:p>
    <w:p w:rsidR="005A4083" w:rsidRDefault="005A4083" w:rsidP="005A4083">
      <w:pPr>
        <w:ind w:right="-143" w:firstLine="709"/>
      </w:pPr>
      <w:r w:rsidRPr="00AC052D">
        <w:rPr>
          <w:color w:val="auto"/>
        </w:rPr>
        <w:t xml:space="preserve">Результати участі учнів району в </w:t>
      </w:r>
      <w:r w:rsidRPr="00AC052D">
        <w:rPr>
          <w:color w:val="auto"/>
          <w:lang w:val="en-US"/>
        </w:rPr>
        <w:t>II</w:t>
      </w:r>
      <w:r w:rsidRPr="00AC052D">
        <w:rPr>
          <w:color w:val="auto"/>
        </w:rPr>
        <w:t xml:space="preserve"> та ІІІ (районному та обласному етапах) Всеукраїнських учнівських олімпіад з базових та спеціальних дисциплін наведено в таблиці</w:t>
      </w: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682"/>
        <w:gridCol w:w="720"/>
        <w:gridCol w:w="720"/>
        <w:gridCol w:w="900"/>
        <w:gridCol w:w="720"/>
        <w:gridCol w:w="720"/>
        <w:gridCol w:w="702"/>
        <w:gridCol w:w="918"/>
      </w:tblGrid>
      <w:tr w:rsidR="005A4083" w:rsidRPr="00AC052D" w:rsidTr="000C7866">
        <w:trPr>
          <w:trHeight w:val="273"/>
        </w:trPr>
        <w:tc>
          <w:tcPr>
            <w:tcW w:w="1322" w:type="dxa"/>
            <w:vMerge w:val="restart"/>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Навчальні роки</w:t>
            </w:r>
          </w:p>
        </w:tc>
        <w:tc>
          <w:tcPr>
            <w:tcW w:w="3022" w:type="dxa"/>
            <w:gridSpan w:val="4"/>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ІІ етап (районний)</w:t>
            </w:r>
          </w:p>
        </w:tc>
        <w:tc>
          <w:tcPr>
            <w:tcW w:w="3060" w:type="dxa"/>
            <w:gridSpan w:val="4"/>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ІІІ етап(обласний)</w:t>
            </w:r>
          </w:p>
        </w:tc>
      </w:tr>
      <w:tr w:rsidR="005A4083" w:rsidRPr="00AC052D" w:rsidTr="000C7866">
        <w:trPr>
          <w:trHeight w:val="125"/>
        </w:trPr>
        <w:tc>
          <w:tcPr>
            <w:tcW w:w="1322" w:type="dxa"/>
            <w:vMerge/>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 місця</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ІІ місця</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ІІІ місця</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Разом</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 місця</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ІІ місця</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ІІІ місця</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43"/>
              <w:rPr>
                <w:color w:val="auto"/>
              </w:rPr>
            </w:pPr>
            <w:r w:rsidRPr="00AC052D">
              <w:rPr>
                <w:color w:val="auto"/>
              </w:rPr>
              <w:t>Разом</w:t>
            </w:r>
          </w:p>
        </w:tc>
      </w:tr>
      <w:tr w:rsidR="005A4083" w:rsidRPr="00AC052D" w:rsidTr="000C7866">
        <w:trPr>
          <w:trHeight w:val="273"/>
        </w:trPr>
        <w:tc>
          <w:tcPr>
            <w:tcW w:w="132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07"/>
              <w:rPr>
                <w:color w:val="auto"/>
              </w:rPr>
            </w:pPr>
            <w:r w:rsidRPr="00AC052D">
              <w:rPr>
                <w:color w:val="auto"/>
              </w:rPr>
              <w:t xml:space="preserve">2008-2009 </w:t>
            </w: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6</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9</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16</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w:t>
            </w:r>
          </w:p>
        </w:tc>
      </w:tr>
      <w:tr w:rsidR="005A4083" w:rsidRPr="00AC052D" w:rsidTr="000C7866">
        <w:trPr>
          <w:trHeight w:val="273"/>
        </w:trPr>
        <w:tc>
          <w:tcPr>
            <w:tcW w:w="132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07"/>
              <w:rPr>
                <w:color w:val="auto"/>
              </w:rPr>
            </w:pPr>
            <w:r w:rsidRPr="00AC052D">
              <w:rPr>
                <w:color w:val="auto"/>
              </w:rPr>
              <w:t xml:space="preserve">2009-2010 </w:t>
            </w: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14</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16</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r>
      <w:tr w:rsidR="005A4083" w:rsidRPr="00AC052D" w:rsidTr="000C7866">
        <w:trPr>
          <w:trHeight w:val="273"/>
        </w:trPr>
        <w:tc>
          <w:tcPr>
            <w:tcW w:w="132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07"/>
              <w:rPr>
                <w:color w:val="auto"/>
              </w:rPr>
            </w:pPr>
            <w:r w:rsidRPr="00AC052D">
              <w:rPr>
                <w:color w:val="auto"/>
              </w:rPr>
              <w:t xml:space="preserve">2010-2011 </w:t>
            </w: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4</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17</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21</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r>
      <w:tr w:rsidR="005A4083" w:rsidRPr="00AC052D" w:rsidTr="000C7866">
        <w:trPr>
          <w:trHeight w:val="286"/>
        </w:trPr>
        <w:tc>
          <w:tcPr>
            <w:tcW w:w="132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07"/>
              <w:rPr>
                <w:color w:val="auto"/>
              </w:rPr>
            </w:pPr>
            <w:r w:rsidRPr="00AC052D">
              <w:rPr>
                <w:color w:val="auto"/>
              </w:rPr>
              <w:t>2011-2012</w:t>
            </w: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6</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9</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16</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5</w:t>
            </w:r>
          </w:p>
        </w:tc>
      </w:tr>
      <w:tr w:rsidR="005A4083" w:rsidRPr="00AC052D" w:rsidTr="000C7866">
        <w:trPr>
          <w:trHeight w:val="286"/>
        </w:trPr>
        <w:tc>
          <w:tcPr>
            <w:tcW w:w="132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07"/>
              <w:rPr>
                <w:color w:val="auto"/>
              </w:rPr>
            </w:pPr>
            <w:r w:rsidRPr="00AC052D">
              <w:rPr>
                <w:color w:val="auto"/>
              </w:rPr>
              <w:t>2012-2013</w:t>
            </w: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4</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12</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18</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0</w:t>
            </w:r>
          </w:p>
        </w:tc>
      </w:tr>
      <w:tr w:rsidR="005A4083" w:rsidRPr="00AC052D" w:rsidTr="000C7866">
        <w:trPr>
          <w:trHeight w:val="286"/>
        </w:trPr>
        <w:tc>
          <w:tcPr>
            <w:tcW w:w="132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107"/>
              <w:rPr>
                <w:color w:val="auto"/>
              </w:rPr>
            </w:pPr>
            <w:r w:rsidRPr="00AC052D">
              <w:rPr>
                <w:color w:val="auto"/>
              </w:rPr>
              <w:t>Разом</w:t>
            </w:r>
          </w:p>
        </w:tc>
        <w:tc>
          <w:tcPr>
            <w:tcW w:w="68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5</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22</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61</w:t>
            </w:r>
          </w:p>
        </w:tc>
        <w:tc>
          <w:tcPr>
            <w:tcW w:w="90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72</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3</w:t>
            </w:r>
          </w:p>
        </w:tc>
        <w:tc>
          <w:tcPr>
            <w:tcW w:w="720"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2</w:t>
            </w:r>
          </w:p>
        </w:tc>
        <w:tc>
          <w:tcPr>
            <w:tcW w:w="702"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1</w:t>
            </w:r>
          </w:p>
        </w:tc>
        <w:tc>
          <w:tcPr>
            <w:tcW w:w="918" w:type="dxa"/>
            <w:tcBorders>
              <w:top w:val="single" w:sz="4" w:space="0" w:color="auto"/>
              <w:left w:val="single" w:sz="4" w:space="0" w:color="auto"/>
              <w:bottom w:val="single" w:sz="4" w:space="0" w:color="auto"/>
              <w:right w:val="single" w:sz="4" w:space="0" w:color="auto"/>
            </w:tcBorders>
          </w:tcPr>
          <w:p w:rsidR="005A4083" w:rsidRPr="00AC052D" w:rsidRDefault="005A4083" w:rsidP="000C7866">
            <w:pPr>
              <w:pBdr>
                <w:between w:val="single" w:sz="4" w:space="1" w:color="auto"/>
              </w:pBdr>
              <w:ind w:right="72"/>
              <w:rPr>
                <w:color w:val="auto"/>
              </w:rPr>
            </w:pPr>
            <w:r w:rsidRPr="00AC052D">
              <w:rPr>
                <w:color w:val="auto"/>
              </w:rPr>
              <w:t>6</w:t>
            </w:r>
          </w:p>
        </w:tc>
      </w:tr>
    </w:tbl>
    <w:p w:rsidR="005A4083" w:rsidRDefault="005A4083" w:rsidP="005A4083"/>
    <w:p w:rsidR="005A4083" w:rsidRDefault="005A4083" w:rsidP="005A4083">
      <w:pPr>
        <w:ind w:firstLine="709"/>
      </w:pPr>
      <w:r w:rsidRPr="00AC052D">
        <w:rPr>
          <w:color w:val="auto"/>
        </w:rPr>
        <w:lastRenderedPageBreak/>
        <w:t>У порівнянні з минулими роками збільшилася загальна кількість призових місць, які посіли учні школи, на 30 %, але відсутність перемог у ІІІ етапі (обласному) та  перших місць в ІІ етапі (районному)  вказує на необхідність посилення підготовчої роботи з учнями вчителів-предметників щодо поглиблення знань  та створення ситуації успіху.</w:t>
      </w:r>
    </w:p>
    <w:p w:rsidR="005A4083" w:rsidRDefault="005A4083" w:rsidP="005A4083">
      <w:pPr>
        <w:ind w:firstLine="709"/>
        <w:rPr>
          <w:iCs/>
        </w:rPr>
      </w:pPr>
      <w:r w:rsidRPr="00AC052D">
        <w:rPr>
          <w:iCs/>
        </w:rPr>
        <w:t xml:space="preserve">Щороку учні школи беруть активну участь у підготовці науково-дослідних робіт для участі в </w:t>
      </w:r>
      <w:r w:rsidRPr="004E0B1B">
        <w:rPr>
          <w:b/>
          <w:iCs/>
        </w:rPr>
        <w:t>МАН</w:t>
      </w:r>
      <w:r w:rsidRPr="00AC052D">
        <w:rPr>
          <w:iCs/>
        </w:rPr>
        <w:t>.</w:t>
      </w:r>
      <w:r w:rsidRPr="00AC052D">
        <w:rPr>
          <w:b/>
          <w:iCs/>
        </w:rPr>
        <w:t xml:space="preserve"> </w:t>
      </w:r>
      <w:r w:rsidRPr="00AC052D">
        <w:rPr>
          <w:iCs/>
        </w:rPr>
        <w:t xml:space="preserve">У 2012/2013 навчальному році 5 учнів школи взяли участь в заочному та очному відбірковому районному етапі Малої академії в секціях математика, історія України, фізика, інформаційні технології, англійська мова. </w:t>
      </w:r>
    </w:p>
    <w:p w:rsidR="005A4083" w:rsidRDefault="005A4083" w:rsidP="005A4083">
      <w:pPr>
        <w:ind w:firstLine="709"/>
      </w:pPr>
      <w:r w:rsidRPr="00AC052D">
        <w:rPr>
          <w:iCs/>
        </w:rPr>
        <w:t xml:space="preserve">Призові місця посіли 2 учнів, </w:t>
      </w:r>
      <w:r w:rsidR="004E0B1B">
        <w:rPr>
          <w:iCs/>
        </w:rPr>
        <w:t xml:space="preserve">які </w:t>
      </w:r>
      <w:r w:rsidR="004E0B1B" w:rsidRPr="00AC052D">
        <w:rPr>
          <w:spacing w:val="2"/>
        </w:rPr>
        <w:t xml:space="preserve">взяли участь у </w:t>
      </w:r>
      <w:r w:rsidR="004E0B1B" w:rsidRPr="00AC052D">
        <w:rPr>
          <w:bCs/>
          <w:spacing w:val="2"/>
        </w:rPr>
        <w:t>ІІІ (обласному)</w:t>
      </w:r>
      <w:r w:rsidR="004E0B1B" w:rsidRPr="00AC052D">
        <w:rPr>
          <w:spacing w:val="2"/>
        </w:rPr>
        <w:t xml:space="preserve"> етапі </w:t>
      </w:r>
      <w:r w:rsidR="004E0B1B" w:rsidRPr="004E0B1B">
        <w:rPr>
          <w:spacing w:val="-2"/>
        </w:rPr>
        <w:t>МАН:</w:t>
      </w:r>
      <w:r w:rsidR="004E0B1B" w:rsidRPr="00AC052D">
        <w:rPr>
          <w:spacing w:val="-2"/>
        </w:rPr>
        <w:t xml:space="preserve"> Землянко Георгій, учень 10-Б класу,  - з  історії, Сторожук Сергій, у</w:t>
      </w:r>
      <w:r w:rsidR="004E0B1B">
        <w:rPr>
          <w:spacing w:val="-2"/>
        </w:rPr>
        <w:t>чень 11-Акласу, - з інформатики.</w:t>
      </w:r>
      <w:r w:rsidR="004E0B1B" w:rsidRPr="00AC052D">
        <w:rPr>
          <w:iCs/>
        </w:rPr>
        <w:t xml:space="preserve"> </w:t>
      </w:r>
      <w:r w:rsidR="004E0B1B">
        <w:rPr>
          <w:iCs/>
        </w:rPr>
        <w:t>С</w:t>
      </w:r>
      <w:r w:rsidRPr="00AC052D">
        <w:rPr>
          <w:iCs/>
        </w:rPr>
        <w:t xml:space="preserve">торожук Сергій (11-А клас) - </w:t>
      </w:r>
      <w:r w:rsidR="004E0B1B" w:rsidRPr="00AC052D">
        <w:rPr>
          <w:iCs/>
        </w:rPr>
        <w:t xml:space="preserve">посів ІІІ місце </w:t>
      </w:r>
      <w:r w:rsidR="004E0B1B">
        <w:rPr>
          <w:iCs/>
        </w:rPr>
        <w:t xml:space="preserve">у </w:t>
      </w:r>
      <w:r w:rsidRPr="00AC052D">
        <w:rPr>
          <w:iCs/>
        </w:rPr>
        <w:t>секці</w:t>
      </w:r>
      <w:r w:rsidR="004E0B1B">
        <w:rPr>
          <w:iCs/>
        </w:rPr>
        <w:t>ї</w:t>
      </w:r>
      <w:r w:rsidRPr="00AC052D">
        <w:rPr>
          <w:iCs/>
        </w:rPr>
        <w:t xml:space="preserve"> «інформаційні технології»</w:t>
      </w:r>
      <w:r>
        <w:rPr>
          <w:iCs/>
        </w:rPr>
        <w:t>.</w:t>
      </w:r>
    </w:p>
    <w:p w:rsidR="00A77D77" w:rsidRDefault="0080084A" w:rsidP="00A77D77">
      <w:pPr>
        <w:ind w:firstLine="709"/>
      </w:pPr>
      <w:r w:rsidRPr="00AC052D">
        <w:rPr>
          <w:b/>
          <w:bCs/>
        </w:rPr>
        <w:t>У</w:t>
      </w:r>
      <w:r w:rsidRPr="00AC052D">
        <w:rPr>
          <w:b/>
          <w:bCs/>
          <w:iCs/>
        </w:rPr>
        <w:t xml:space="preserve"> районному смотрі - конкурсі «Юні дарування», номінація «Вокалісти» </w:t>
      </w:r>
      <w:r w:rsidRPr="00AC052D">
        <w:rPr>
          <w:iCs/>
        </w:rPr>
        <w:t xml:space="preserve">(керівник Міщенко Н.В.) учениці школи Стрельнікова Юлія посіла І місце.  </w:t>
      </w:r>
      <w:r w:rsidRPr="00AC052D">
        <w:rPr>
          <w:bCs/>
          <w:iCs/>
        </w:rPr>
        <w:t>У районному етапі</w:t>
      </w:r>
      <w:r w:rsidRPr="00AC052D">
        <w:t xml:space="preserve"> Міського конкурсу знавців української мови 1 учениця посіла ІІІ місце, учениця 9-А класу (керівник Суслова Л.Г.) посіла І місце у районному конкурсі </w:t>
      </w:r>
      <w:r w:rsidRPr="00AC052D">
        <w:rPr>
          <w:b/>
        </w:rPr>
        <w:t>«Мій родовід»</w:t>
      </w:r>
      <w:r w:rsidRPr="00AC052D">
        <w:t xml:space="preserve">, у номінації «Ордени і медалі моєї родини»; у районному конкурсі </w:t>
      </w:r>
      <w:r w:rsidRPr="00AC052D">
        <w:rPr>
          <w:b/>
        </w:rPr>
        <w:t>«Київський район очима юних»</w:t>
      </w:r>
      <w:r w:rsidR="00A77D77">
        <w:t xml:space="preserve"> 3 учні посіли призові місця</w:t>
      </w:r>
      <w:r w:rsidRPr="00AC052D">
        <w:t xml:space="preserve">;  </w:t>
      </w:r>
      <w:r w:rsidR="00A77D77" w:rsidRPr="00AC052D">
        <w:t>Команда учнів школи посіла ІІІ місце  в районному турі міського турніру юних журналістів (керівники Суслова Л.Г. учитель української мови та літератури), ІІІ місце в (районному) етапі Всеукраїнського турніру юних математиків (керівник Кортунова Г.В.),  ІІ місце в І районному турнірі з інформатики для учнів 7-9 класів класів (керівник Щербак О.А., учитель математики)</w:t>
      </w:r>
      <w:r w:rsidR="00A77D77">
        <w:t>.</w:t>
      </w:r>
    </w:p>
    <w:p w:rsidR="00CD3F68" w:rsidRDefault="00CD3F68" w:rsidP="00CD3F68">
      <w:pPr>
        <w:ind w:firstLine="709"/>
      </w:pPr>
      <w:r w:rsidRPr="00AC052D">
        <w:rPr>
          <w:iCs/>
        </w:rPr>
        <w:t xml:space="preserve">На базі школи був проведений </w:t>
      </w:r>
      <w:r>
        <w:rPr>
          <w:iCs/>
        </w:rPr>
        <w:t>конкурс-захист науково-дослідницьких робіт Малої академії наук України</w:t>
      </w:r>
      <w:r w:rsidRPr="00AC052D">
        <w:rPr>
          <w:iCs/>
        </w:rPr>
        <w:t xml:space="preserve"> «Перші кроки в науку» для учнів 5-7 класів, де 3 учні нашої школи посіли призові місця з математики, фізики та англійської мови.</w:t>
      </w:r>
    </w:p>
    <w:p w:rsidR="0080084A" w:rsidRPr="00AC052D" w:rsidRDefault="0080084A" w:rsidP="0080084A">
      <w:pPr>
        <w:autoSpaceDE w:val="0"/>
        <w:autoSpaceDN w:val="0"/>
        <w:ind w:right="-1" w:firstLine="851"/>
        <w:rPr>
          <w:b/>
          <w:bCs/>
          <w:iCs/>
        </w:rPr>
      </w:pPr>
      <w:r w:rsidRPr="00AC052D">
        <w:rPr>
          <w:iCs/>
        </w:rPr>
        <w:t>Роботи учнів 5-10-х класів з образотворчого мистецтва були представлені на різноманітних районних та міських конкурсах, де посіли призові місця.</w:t>
      </w:r>
      <w:r w:rsidRPr="00AC052D">
        <w:t xml:space="preserve"> </w:t>
      </w:r>
    </w:p>
    <w:p w:rsidR="0080084A" w:rsidRPr="00AC052D" w:rsidRDefault="0080084A" w:rsidP="00A968C2">
      <w:pPr>
        <w:widowControl w:val="0"/>
        <w:shd w:val="clear" w:color="auto" w:fill="FFFFFF"/>
        <w:autoSpaceDE w:val="0"/>
        <w:autoSpaceDN w:val="0"/>
        <w:adjustRightInd w:val="0"/>
        <w:ind w:right="-143" w:firstLine="701"/>
        <w:rPr>
          <w:spacing w:val="-2"/>
        </w:rPr>
      </w:pPr>
      <w:r w:rsidRPr="00AC052D">
        <w:rPr>
          <w:spacing w:val="-2"/>
        </w:rPr>
        <w:t>Вже традиційним стала участь учнів школи в Міжнародному математичному  конкурсі «Кенгуру» (координатор – учитель математики, голова методичного об′єднання  вчителів математики, фізики та інформатики Бабенко Л.В),  кількість залучених учнів  та сертифікатів за добрі та відмінні результати щороку  збільшується (кількість учасників у 2011 році – 88, у 2012 – 96, у 2013-104).</w:t>
      </w:r>
    </w:p>
    <w:p w:rsidR="0080084A" w:rsidRPr="00AC052D" w:rsidRDefault="0080084A" w:rsidP="00A968C2">
      <w:pPr>
        <w:widowControl w:val="0"/>
        <w:shd w:val="clear" w:color="auto" w:fill="FFFFFF"/>
        <w:autoSpaceDE w:val="0"/>
        <w:autoSpaceDN w:val="0"/>
        <w:adjustRightInd w:val="0"/>
        <w:ind w:right="-143" w:firstLine="701"/>
        <w:rPr>
          <w:spacing w:val="-2"/>
        </w:rPr>
      </w:pPr>
      <w:r w:rsidRPr="00AC052D">
        <w:rPr>
          <w:spacing w:val="-2"/>
        </w:rPr>
        <w:t>Вже вдруге 45  учнів нашої школи взяли участь у Всеукраїнському історичному інтерактивному конкурсі «Лелека - 2013» (координатор – учитель історії Донцова І.О.).</w:t>
      </w:r>
    </w:p>
    <w:p w:rsidR="0080084A" w:rsidRPr="00AC052D" w:rsidRDefault="0080084A" w:rsidP="00A968C2">
      <w:pPr>
        <w:widowControl w:val="0"/>
        <w:shd w:val="clear" w:color="auto" w:fill="FFFFFF"/>
        <w:autoSpaceDE w:val="0"/>
        <w:autoSpaceDN w:val="0"/>
        <w:adjustRightInd w:val="0"/>
        <w:ind w:right="-143" w:firstLine="701"/>
        <w:rPr>
          <w:spacing w:val="-2"/>
        </w:rPr>
      </w:pPr>
      <w:r w:rsidRPr="00AC052D">
        <w:rPr>
          <w:spacing w:val="-2"/>
        </w:rPr>
        <w:t xml:space="preserve">У </w:t>
      </w:r>
      <w:r w:rsidR="004C2C01">
        <w:rPr>
          <w:spacing w:val="-2"/>
        </w:rPr>
        <w:t xml:space="preserve"> 2012 /2013 навчальному </w:t>
      </w:r>
      <w:r w:rsidRPr="00AC052D">
        <w:rPr>
          <w:spacing w:val="-2"/>
        </w:rPr>
        <w:t xml:space="preserve"> </w:t>
      </w:r>
      <w:r w:rsidR="004C2C01">
        <w:rPr>
          <w:spacing w:val="-2"/>
        </w:rPr>
        <w:t>році</w:t>
      </w:r>
      <w:r w:rsidR="004C2C01" w:rsidRPr="00AC052D">
        <w:rPr>
          <w:spacing w:val="-2"/>
        </w:rPr>
        <w:t xml:space="preserve"> </w:t>
      </w:r>
      <w:r w:rsidRPr="00AC052D">
        <w:rPr>
          <w:spacing w:val="-2"/>
        </w:rPr>
        <w:t>46 учнів 21 учнів школи, що на 25 учнів більше, ніж минулого року, брали участь у Міжнародному фізичному  конкурсі «Левеня» (координатор  - учитель фізики Бондаренко О.В.) та отримав сертифікат учасника.</w:t>
      </w:r>
    </w:p>
    <w:p w:rsidR="0080084A" w:rsidRDefault="0080084A" w:rsidP="004C2C01">
      <w:pPr>
        <w:ind w:right="-143" w:firstLine="709"/>
      </w:pPr>
      <w:r w:rsidRPr="00AC052D">
        <w:t>76 учнів нашої школи взяли участь у Всеукраїнській народознавчій грі «Соняшник - 2013», учасники якої отримали добрі результати, діти продемонстрували знання з лінгвістики, літератури, культурології.</w:t>
      </w:r>
    </w:p>
    <w:p w:rsidR="0080084A" w:rsidRPr="00AC052D" w:rsidRDefault="0080084A" w:rsidP="0005355B">
      <w:pPr>
        <w:ind w:right="-143" w:firstLine="708"/>
        <w:rPr>
          <w:color w:val="auto"/>
        </w:rPr>
      </w:pPr>
      <w:r w:rsidRPr="00AC052D">
        <w:rPr>
          <w:color w:val="auto"/>
        </w:rPr>
        <w:t>Практичним психологом та педагогами школи здійснювався психолого-педагогічний супровід обдарованих учнів та їх розвиток.</w:t>
      </w:r>
    </w:p>
    <w:p w:rsidR="0080084A" w:rsidRDefault="0080084A" w:rsidP="00C954AC">
      <w:pPr>
        <w:ind w:firstLine="709"/>
      </w:pPr>
      <w:r w:rsidRPr="00AC052D">
        <w:rPr>
          <w:color w:val="auto"/>
        </w:rPr>
        <w:lastRenderedPageBreak/>
        <w:t>Сторожук Сергій (11-А) взяв участь у районному етапі міського конкурсу “Учень року» та посів ІІ місце.</w:t>
      </w:r>
      <w:r w:rsidR="00C954AC">
        <w:rPr>
          <w:color w:val="auto"/>
        </w:rPr>
        <w:t xml:space="preserve"> </w:t>
      </w:r>
    </w:p>
    <w:p w:rsidR="0080084A" w:rsidRDefault="0080084A" w:rsidP="00C954AC">
      <w:pPr>
        <w:ind w:firstLine="709"/>
      </w:pPr>
      <w:r w:rsidRPr="00AC052D">
        <w:rPr>
          <w:color w:val="auto"/>
        </w:rPr>
        <w:t xml:space="preserve">Сторожук Сергій (11-А) </w:t>
      </w:r>
      <w:r w:rsidRPr="00AC052D">
        <w:rPr>
          <w:rFonts w:eastAsia="Arial Unicode MS"/>
          <w:color w:val="auto"/>
        </w:rPr>
        <w:t>отримував стипендію Харківської міської ради „Кращий учень навчального закладу”</w:t>
      </w:r>
      <w:r w:rsidR="00CA0A16">
        <w:rPr>
          <w:rFonts w:eastAsia="Arial Unicode MS"/>
          <w:color w:val="auto"/>
        </w:rPr>
        <w:t>.</w:t>
      </w:r>
    </w:p>
    <w:p w:rsidR="0080084A" w:rsidRDefault="0080084A" w:rsidP="00C954AC">
      <w:pPr>
        <w:ind w:firstLine="709"/>
      </w:pPr>
      <w:r w:rsidRPr="00AC052D">
        <w:rPr>
          <w:bCs/>
          <w:color w:val="auto"/>
        </w:rPr>
        <w:t>Обдаровані та здібні учні школи  на базі закладів освіти  взяли участь в роботі міжшкільних факультативів з підготовки учнів до обласних олімпіад з математики, фізики, української мови  та літератури. На базі вищих навчальних закладів (</w:t>
      </w:r>
      <w:r w:rsidRPr="00AC052D">
        <w:t>Національний аерокосмічний університет імені Жуковського «ХАІ», Харківський національний технічний університет «ХПІ», Харківський національний університет радіоелектроніки, Національний фармацевтичний університет, Харківський національний університет імені В. Каразіна, Харківський національний університет внутрішніх справ України, Харківський інститут економіки та менеджменту, Харківський національний педагогічний університет імені Г.С. Сковороди, Харківський університет повітряних сил, Народна українська академія</w:t>
      </w:r>
      <w:r w:rsidRPr="00AC052D">
        <w:rPr>
          <w:bCs/>
          <w:color w:val="auto"/>
        </w:rPr>
        <w:t>) здійснювалась підготовка науково-дослідницьких робіт учнів-членів Малої академії наук України</w:t>
      </w:r>
      <w:r w:rsidR="00C954AC">
        <w:rPr>
          <w:bCs/>
          <w:color w:val="auto"/>
        </w:rPr>
        <w:t xml:space="preserve">. </w:t>
      </w:r>
      <w:r w:rsidRPr="00AC052D">
        <w:rPr>
          <w:bCs/>
          <w:color w:val="auto"/>
        </w:rPr>
        <w:t>Протягом навчального року забезпечувались соціально-правові гарантії обдарованих учнів.</w:t>
      </w:r>
    </w:p>
    <w:p w:rsidR="00921669" w:rsidRDefault="00921669" w:rsidP="005B389E"/>
    <w:p w:rsidR="00E745A0" w:rsidRDefault="00E745A0" w:rsidP="00CA0A16">
      <w:pPr>
        <w:ind w:firstLine="709"/>
      </w:pPr>
      <w:r w:rsidRPr="00AC052D">
        <w:rPr>
          <w:spacing w:val="4"/>
        </w:rPr>
        <w:t>Показник рівня навчання учнів</w:t>
      </w:r>
      <w:r w:rsidRPr="00AC052D">
        <w:rPr>
          <w:b/>
          <w:spacing w:val="4"/>
        </w:rPr>
        <w:t xml:space="preserve"> </w:t>
      </w:r>
      <w:r w:rsidRPr="00AC052D">
        <w:rPr>
          <w:spacing w:val="4"/>
        </w:rPr>
        <w:t xml:space="preserve">– випускників школи не знижується (у відсотковому розрахунку, відповідно до кількості учнів, що навчаються в школі). </w:t>
      </w:r>
      <w:r w:rsidRPr="00AC052D">
        <w:t>У порівнянні з результатами двох попередніх навчальних років спостерігається стабільність результатів навчальної діяльності учнів: збільшилася кількість учнів, які мають високий рівень навчання; немає учнів, які навчаються на початковому рівні</w:t>
      </w:r>
      <w:r w:rsidR="00CA0A16">
        <w:t>.</w:t>
      </w:r>
    </w:p>
    <w:p w:rsidR="00E745A0" w:rsidRDefault="00E745A0" w:rsidP="00CA0A16">
      <w:pPr>
        <w:ind w:firstLine="709"/>
      </w:pPr>
      <w:r w:rsidRPr="00AC052D">
        <w:t>У школі І ступеню 30 учнів навчаються на високому рівні і за підсумками навчання 10 учням 2-х класів винесено Подяки і 22 учні 3-4-х класів нагороджено Похвальними листами „За відмінні успіхи у навчанні ”, серед учнів ІІ ступеню мають високий рівень навчання – 13 учнів, ІІІ ступеню – 5 учнів. Порівняно з минулим роком кількість відмінників у відсотковому відношенні залишилася незмінною</w:t>
      </w:r>
    </w:p>
    <w:p w:rsidR="00E745A0" w:rsidRDefault="00E745A0" w:rsidP="00B809D1">
      <w:pPr>
        <w:ind w:firstLine="709"/>
      </w:pPr>
      <w:r w:rsidRPr="00AC052D">
        <w:t>У цілому 73,9% учнів школи працюють на достатньому та високому рівні; 26.1% учнів мають успішність на середньому рівні, тому потребують від вчителів соціально-орієнтованого підходу до навчання, використання інноваційних технологій при викладанні навчальних предметів.</w:t>
      </w:r>
    </w:p>
    <w:p w:rsidR="00A62600" w:rsidRDefault="00E745A0" w:rsidP="00E745E2">
      <w:pPr>
        <w:ind w:firstLine="851"/>
      </w:pPr>
      <w:r w:rsidRPr="00AC052D">
        <w:t>У порівнянні з результатами попередніх навчальних років спостерігається невелике покращення результатів навчальної діяльності учнів які мають достатній та високий рівень навчання; учнів, які навчаються на початковому рівні, немає.</w:t>
      </w:r>
    </w:p>
    <w:p w:rsidR="00E745A0" w:rsidRDefault="00E745A0" w:rsidP="00E745E2">
      <w:pPr>
        <w:ind w:firstLine="851"/>
      </w:pPr>
      <w:r w:rsidRPr="00AC052D">
        <w:t>Проведені моніторингові дослідження рівня загальноосвітньої підготовки учнів початкової, середньої та старшої школи дозволяють простежити динаміку навчальної діяльності учнів за підсумками минулого року</w:t>
      </w:r>
    </w:p>
    <w:p w:rsidR="00E745A0" w:rsidRDefault="00E745A0" w:rsidP="00E745E2">
      <w:pPr>
        <w:ind w:firstLine="851"/>
      </w:pPr>
      <w:r w:rsidRPr="00CC5958">
        <w:rPr>
          <w:b/>
          <w:color w:val="auto"/>
        </w:rPr>
        <w:t xml:space="preserve">Шкільна </w:t>
      </w:r>
      <w:r w:rsidRPr="00CC5958">
        <w:rPr>
          <w:b/>
        </w:rPr>
        <w:t>бібліотека</w:t>
      </w:r>
      <w:r w:rsidRPr="00AC052D">
        <w:t xml:space="preserve"> проводила роботу з якісного та оперативного обслуговування читачів, що користувались бібліотечним фондом, який складає екземплярів. Велику роботу по накопиченню необхідної тематичної літератури та заохоченню до її вивчення учнями веде завідувач бібліотеки школи Абрамова О.В. Вона постійно оновлює виставки художньої та методичної літератури з питань профілактики дитячого травматизму, морального, екологічного, естетичного  та </w:t>
      </w:r>
      <w:r w:rsidRPr="00AC052D">
        <w:lastRenderedPageBreak/>
        <w:t>художнього виховання, надає методичну допомогу вчителям та учням щодо підготовки до уроків, позакласних заходів, радіогазет, рефератів тощо.</w:t>
      </w:r>
    </w:p>
    <w:p w:rsidR="00E745A0" w:rsidRDefault="00E745A0" w:rsidP="00E745E2">
      <w:pPr>
        <w:ind w:firstLine="851"/>
      </w:pPr>
      <w:r w:rsidRPr="00AC052D">
        <w:t>Бібліотека школи у повному обсязі укомплектована україномовними підручниками,  навчальними посібниками, програмною, є довідкова, художня література, періодичні видання українською мовою. Бібліотечний фонд збільшується завдяки акції "Подаpуй бібліотеці книжку": з'явилось багато нових книжок, активність класів підвищилася. Завідувач бібліотеки Абрамова О.В. проводить велику роботу щодо  збереження, укомплектування та розширення бібліотечного фонду. Є постійно діючі виставки та тематичні виставки, огляди нових надходжень. Інформація про нові надходження знаходиться на дошці оголошень в учительській кімнаті, у бібліотеці є куточок нових надходжень. Забезпечено своєчасну передплату на фахові науково-методичні журнали, газети на 2013 рік. Продовжувалася активна робота педколективу з опрацювання методичної літератури,  вивчення прогресивного педагогічного досвіду, придбання необхідної літератури, різних прикладних програм. Творча співпраця шкільної бібліотеки та вчителів-предметників з розвитку пізнавальної активності школярів дають позитивні результати на різноманітних конкурсах.</w:t>
      </w:r>
    </w:p>
    <w:p w:rsidR="00E745A0" w:rsidRDefault="00E745A0" w:rsidP="00E745E2">
      <w:pPr>
        <w:ind w:firstLine="851"/>
      </w:pPr>
      <w:r w:rsidRPr="00983718">
        <w:t>З метою повнішого розкриття змісту фондів бібліотеки надається актуальна, сучасна інформація як в традиційному, так і в електронному вигляді з різних напрямків навчальної діяльності, з питань культури, права, філософії, екології, точних і гуманітарних наук.</w:t>
      </w:r>
    </w:p>
    <w:p w:rsidR="00E745A0" w:rsidRPr="00983718" w:rsidRDefault="00E745A0" w:rsidP="005B389E">
      <w:pPr>
        <w:pStyle w:val="1c"/>
        <w:spacing w:line="240" w:lineRule="auto"/>
      </w:pPr>
      <w:r w:rsidRPr="00983718">
        <w:t>Читачам зручно використовувати Інтернет-ресурси. З цією метою активно ведеться:</w:t>
      </w:r>
    </w:p>
    <w:p w:rsidR="00E745A0" w:rsidRPr="00983718" w:rsidRDefault="00E745A0" w:rsidP="005B389E">
      <w:pPr>
        <w:pStyle w:val="1c"/>
        <w:numPr>
          <w:ilvl w:val="0"/>
          <w:numId w:val="23"/>
        </w:numPr>
        <w:spacing w:line="240" w:lineRule="auto"/>
        <w:ind w:left="1042"/>
      </w:pPr>
      <w:r w:rsidRPr="00983718">
        <w:t>пошук Інтернет-ресурсів як для вчителів, так і для учнів;</w:t>
      </w:r>
    </w:p>
    <w:p w:rsidR="00E745A0" w:rsidRPr="00983718" w:rsidRDefault="00E745A0" w:rsidP="005B389E">
      <w:pPr>
        <w:pStyle w:val="1c"/>
        <w:numPr>
          <w:ilvl w:val="0"/>
          <w:numId w:val="23"/>
        </w:numPr>
        <w:spacing w:line="240" w:lineRule="auto"/>
        <w:ind w:left="1042"/>
      </w:pPr>
      <w:r w:rsidRPr="00983718">
        <w:t>створення каталогу освітніх Інтернет-сайтів;</w:t>
      </w:r>
    </w:p>
    <w:p w:rsidR="00E745A0" w:rsidRPr="00983718" w:rsidRDefault="00E745A0" w:rsidP="005B389E">
      <w:pPr>
        <w:pStyle w:val="1c"/>
        <w:numPr>
          <w:ilvl w:val="0"/>
          <w:numId w:val="23"/>
        </w:numPr>
        <w:spacing w:line="240" w:lineRule="auto"/>
        <w:ind w:left="1042"/>
      </w:pPr>
      <w:r w:rsidRPr="00983718">
        <w:t>он-лайнові проекти;</w:t>
      </w:r>
    </w:p>
    <w:p w:rsidR="00E745A0" w:rsidRDefault="00E745A0" w:rsidP="005B389E">
      <w:r w:rsidRPr="00983718">
        <w:t>створення банку даних Web — адрес з тем, предметів</w:t>
      </w:r>
    </w:p>
    <w:p w:rsidR="00E745A0" w:rsidRDefault="00E745A0" w:rsidP="00CC5958">
      <w:pPr>
        <w:ind w:firstLine="709"/>
      </w:pPr>
      <w:r w:rsidRPr="00AC052D">
        <w:t xml:space="preserve">Продовжена була робота за </w:t>
      </w:r>
      <w:r w:rsidRPr="00221EDB">
        <w:rPr>
          <w:b/>
        </w:rPr>
        <w:t>планом наступництва “дошкільний заклад – школа”.</w:t>
      </w:r>
      <w:r w:rsidRPr="00AC052D">
        <w:t xml:space="preserve"> Школа в цьому напрямку плідно співпрацює з дитячим закладом № 123. Робота протягом 2012-2013 навчального року велася відповідно до спільного плану роботи. На виконання плану  вчителями школи відвідані відкриті заняття і заходи в дитячому закладі; вихователі були присутні на уроках у першому класі, виховних заходах вчителів початкової школи. Проведено на високому рівні День відкритих дверей для батьків та учнів майбутніх першокласників. Протягом ІІ семестру працювали підготовчі заняття до навчання у школі «Школярик» для дітей 5-6 років (на громадських засадах заняття вели Бардакова Ю.В. та Рєтунська Н.В., учителі початкових класів,  Мороз Ю.С. та Оробінський І.С., учителі англійської мови, Білостоцька О.М., учитель образотворчого мистецтва, Поліщук І.С., учитель хореографії.)</w:t>
      </w:r>
    </w:p>
    <w:p w:rsidR="00E745A0" w:rsidRDefault="00E745A0" w:rsidP="00704BF3">
      <w:pPr>
        <w:ind w:firstLine="567"/>
      </w:pPr>
      <w:r w:rsidRPr="00AC052D">
        <w:t>Робота з наступності дитячий заклад – школа проводиться в системі. Учителі початкових класів підтримують тісний зв’язок з дітьми і батьками майбутніх першокласників. Відвідують заняття в дитячому закладі № 123, батьківські збори, проводять консультації для батьків. Але не тільки вчителі приходять до малят, діти – жадані гості в школі, їх разом із вихователями запрошують на відкриті виховні заходи та екскурсії по школі</w:t>
      </w:r>
    </w:p>
    <w:p w:rsidR="00E745A0" w:rsidRDefault="00E745A0" w:rsidP="00704BF3">
      <w:pPr>
        <w:ind w:firstLine="567"/>
      </w:pPr>
      <w:r w:rsidRPr="00AC052D">
        <w:rPr>
          <w:color w:val="auto"/>
        </w:rPr>
        <w:lastRenderedPageBreak/>
        <w:t xml:space="preserve">У школі на 01.09.2012 року було відкрито 2 </w:t>
      </w:r>
      <w:r w:rsidRPr="00704BF3">
        <w:rPr>
          <w:b/>
          <w:color w:val="auto"/>
        </w:rPr>
        <w:t>групи продовженого дня (ГПД</w:t>
      </w:r>
      <w:r w:rsidRPr="00AC052D">
        <w:rPr>
          <w:color w:val="auto"/>
        </w:rPr>
        <w:t xml:space="preserve">), в яких перебувало 60 учнів, що складає 34% від загальної кількості дітей 1-4 класів. </w:t>
      </w:r>
      <w:r w:rsidRPr="00AC052D">
        <w:t>Адміністрація школи проаналізувала мережу груп продовженого дня та встановила, що кількість дітей, яка відвідує ГПД -2 за фактом не відповідає нормативам, тому проведено оптимізацію груп. З</w:t>
      </w:r>
      <w:r w:rsidRPr="00AC052D">
        <w:rPr>
          <w:color w:val="auto"/>
        </w:rPr>
        <w:t>алишились окремі проблеми в роботі ГПД, і для розв’язання їх необхідно: оптимізувати режим роботи; підвищити якість навчально – виховного процесу та посилити контроль з боку заступника директора з навчально-виховної роботи Халімонової О.А. за дотриманням режиму роботи ГПД</w:t>
      </w:r>
    </w:p>
    <w:p w:rsidR="00704BF3" w:rsidRDefault="00704BF3" w:rsidP="00704BF3">
      <w:pPr>
        <w:ind w:firstLine="426"/>
        <w:rPr>
          <w:b/>
        </w:rPr>
      </w:pPr>
    </w:p>
    <w:p w:rsidR="00A62600" w:rsidRDefault="00EB3411" w:rsidP="00704BF3">
      <w:pPr>
        <w:ind w:firstLine="426"/>
      </w:pPr>
      <w:r w:rsidRPr="00704BF3">
        <w:rPr>
          <w:b/>
        </w:rPr>
        <w:t>Охоплено харчуванням</w:t>
      </w:r>
      <w:r w:rsidRPr="00AC052D">
        <w:t xml:space="preserve"> по школі – 79,6% від загальної кількості учнів закладу.</w:t>
      </w:r>
    </w:p>
    <w:p w:rsidR="00A62600" w:rsidRDefault="00EB3411" w:rsidP="005B389E">
      <w:r w:rsidRPr="00AC052D">
        <w:t>Протягом навчального року класні керівники здійснювали контроль за додержанням дітьми правил особистої гігієни та вживанням готових страв, буфетної продукції</w:t>
      </w:r>
    </w:p>
    <w:p w:rsidR="00A62600" w:rsidRDefault="00A62600" w:rsidP="005B389E">
      <w:r w:rsidRPr="00AC052D">
        <w:t>Організація харчування була під постійним контролем адміністрації школи. Усі працівники харчоблоку (завідувач виробництва Волошина М.В.) мають санітарні книжки, своєчасно проходять  медичне обстеження. Їдальня була забезпечена необхідною кількістю посуду, миючими та дезинфікуючими засобами. З метою недопущення у харчуванні дітей заборонених до реалізації  продуктів, виконання санітарно - гігієнічних вимог та заходів щодо покращення стану харчування школярів бракеражна комісія  суворо контролює перелік страв, відповідність виходу порції. Здійснювався медичний та педагогічний контроль за організацією харчування учнів.</w:t>
      </w:r>
    </w:p>
    <w:p w:rsidR="00A62600" w:rsidRDefault="00A62600" w:rsidP="005B389E">
      <w:r w:rsidRPr="00AC052D">
        <w:t>З метою прищеплення навичок культури прийому їжі шкільна їдальня оформлена стендом, наявності куточок меню. Класними керівниками та адміністрацією протягом року проводилась роз’яснювальна робота, анкетування батьків та школярів з питань харчування</w:t>
      </w:r>
    </w:p>
    <w:p w:rsidR="00A62600" w:rsidRDefault="00A62600" w:rsidP="00704BF3">
      <w:pPr>
        <w:ind w:firstLine="709"/>
      </w:pPr>
      <w:r w:rsidRPr="00AC052D">
        <w:t xml:space="preserve"> Для дітей, що потребують соціальної допомоги, та дітей сиріт і позбавлених батьківського піклування  організовано </w:t>
      </w:r>
      <w:r w:rsidRPr="00704BF3">
        <w:rPr>
          <w:b/>
        </w:rPr>
        <w:t>безкоштовне харчування</w:t>
      </w:r>
      <w:r w:rsidRPr="00AC052D">
        <w:t>. Організовано безоплатне харчування учнів 1-4 класів, харчування молоком учнів 1 класів</w:t>
      </w:r>
      <w:r w:rsidR="00704BF3">
        <w:t>.</w:t>
      </w:r>
    </w:p>
    <w:p w:rsidR="001834B0" w:rsidRPr="00A37637" w:rsidRDefault="001834B0" w:rsidP="001834B0">
      <w:pPr>
        <w:ind w:right="0" w:firstLine="709"/>
      </w:pPr>
      <w:r w:rsidRPr="00A37637">
        <w:t>Гарячими сніданками організовано забезпечується частина учнів 5-11-х класів. Вихованці 2 груп продовженого дня (60 чоловік) забезпечуються гарячими обідами за батьківські кошти. Для усіх учнів школи реалізовується буфетна продукція, соки тощо.</w:t>
      </w:r>
    </w:p>
    <w:p w:rsidR="00A62600" w:rsidRDefault="00A62600" w:rsidP="00704BF3">
      <w:pPr>
        <w:ind w:firstLine="709"/>
      </w:pPr>
      <w:r w:rsidRPr="00AC052D">
        <w:t xml:space="preserve">З метою зміцнення здоров’я учнів в школі організовано забезпечення альтернативною питною водою додаткової обробки „Роганська” негазованою, харчоблок забезпечено гарячою проточною водою завдяки водонагрівачу, проводиться С-вітамінізація третіх страв (додається аскорбінова кислота, придбана за рахунок </w:t>
      </w:r>
      <w:r w:rsidR="00704BF3">
        <w:t>батьківських</w:t>
      </w:r>
      <w:r w:rsidRPr="00AC052D">
        <w:t xml:space="preserve"> коштів)</w:t>
      </w:r>
      <w:r w:rsidR="000806BD">
        <w:t>.</w:t>
      </w:r>
    </w:p>
    <w:p w:rsidR="00BC56B7" w:rsidRDefault="00A62600" w:rsidP="000806BD">
      <w:pPr>
        <w:ind w:firstLine="709"/>
      </w:pPr>
      <w:r w:rsidRPr="00AC052D">
        <w:t>З метою дотримання високого рівня санітарно-технічних умов роботи шкільної їдальні влітку був проведений косметичний ремонт зали для миття посуду та обідньої зали та  кухні. Було придбано новий посуд: тарілки, чашки</w:t>
      </w:r>
      <w:r w:rsidR="000806BD">
        <w:t xml:space="preserve">. </w:t>
      </w:r>
    </w:p>
    <w:p w:rsidR="00ED5D2F" w:rsidRDefault="000806BD" w:rsidP="000806BD">
      <w:pPr>
        <w:ind w:firstLine="709"/>
      </w:pPr>
      <w:r>
        <w:rPr>
          <w:rFonts w:eastAsia="MS Mincho"/>
        </w:rPr>
        <w:t>А</w:t>
      </w:r>
      <w:r w:rsidR="00A62600" w:rsidRPr="00AC052D">
        <w:rPr>
          <w:rFonts w:eastAsia="MS Mincho"/>
        </w:rPr>
        <w:t>дміністрація школи докладає достатньо зусиль щодо організації харчування дітей</w:t>
      </w:r>
    </w:p>
    <w:p w:rsidR="00ED5D2F" w:rsidRPr="00125EF2" w:rsidRDefault="00125EF2" w:rsidP="000806BD">
      <w:pPr>
        <w:ind w:firstLine="709"/>
      </w:pPr>
      <w:r w:rsidRPr="00125EF2">
        <w:t xml:space="preserve">Протягом навчального року на базі школи працювали </w:t>
      </w:r>
      <w:r w:rsidRPr="000806BD">
        <w:rPr>
          <w:b/>
        </w:rPr>
        <w:t>предметні гуртки</w:t>
      </w:r>
      <w:r w:rsidRPr="00125EF2">
        <w:t xml:space="preserve"> (на громадських засадах), „Акварелька”( за спеціальні кошти), військово-патріотичний „Пошук” на базі шкільного музею, сучасного танцю, хоровий, „Юний допризовник”, „Цікава математика”,”Умілі руки”, гурток технічної праці, „Юний радіофізик”,  </w:t>
      </w:r>
      <w:r w:rsidRPr="00125EF2">
        <w:lastRenderedPageBreak/>
        <w:t>(державне фінансування), бадмінтон, баскетбол, військово-прикладні види спорту. З метою надання учням основ правових знань, для запобігання правопорушень неповнолітніми в школі працював гурток „Правознавець” (керівник гуртка Ботнар О.А., учитель історії та права)</w:t>
      </w:r>
    </w:p>
    <w:p w:rsidR="00ED5D2F" w:rsidRDefault="00ED5D2F" w:rsidP="000806BD">
      <w:pPr>
        <w:ind w:firstLine="709"/>
      </w:pPr>
      <w:r w:rsidRPr="00AC052D">
        <w:rPr>
          <w:spacing w:val="-2"/>
        </w:rPr>
        <w:t xml:space="preserve">З метою подальшого об'єднання зусиль педагогічного та </w:t>
      </w:r>
      <w:r w:rsidRPr="00AC052D">
        <w:rPr>
          <w:spacing w:val="-3"/>
        </w:rPr>
        <w:t>учнівського колективів в роботі учнівського самоврядування</w:t>
      </w:r>
      <w:r w:rsidRPr="00AC052D">
        <w:rPr>
          <w:spacing w:val="-1"/>
        </w:rPr>
        <w:t xml:space="preserve"> «</w:t>
      </w:r>
      <w:r w:rsidRPr="00AC052D">
        <w:rPr>
          <w:spacing w:val="-4"/>
        </w:rPr>
        <w:t>Шкільна республіка», до якої вхо</w:t>
      </w:r>
      <w:r w:rsidRPr="00AC052D">
        <w:rPr>
          <w:spacing w:val="-3"/>
        </w:rPr>
        <w:t>дять всі учні школи, педагогічний колектив, батьки продовжують</w:t>
      </w:r>
      <w:r w:rsidRPr="00AC052D">
        <w:rPr>
          <w:spacing w:val="-5"/>
        </w:rPr>
        <w:t xml:space="preserve"> </w:t>
      </w:r>
      <w:r w:rsidR="00925FAB" w:rsidRPr="009C0F56">
        <w:rPr>
          <w:b/>
          <w:spacing w:val="-5"/>
        </w:rPr>
        <w:t xml:space="preserve">виховну </w:t>
      </w:r>
      <w:r w:rsidRPr="009C0F56">
        <w:rPr>
          <w:b/>
          <w:spacing w:val="-5"/>
        </w:rPr>
        <w:t>роботу</w:t>
      </w:r>
      <w:r w:rsidRPr="00AC052D">
        <w:rPr>
          <w:spacing w:val="-5"/>
        </w:rPr>
        <w:t xml:space="preserve"> щодо форму</w:t>
      </w:r>
      <w:r w:rsidRPr="00AC052D">
        <w:rPr>
          <w:spacing w:val="2"/>
        </w:rPr>
        <w:t xml:space="preserve">вання і розвитку соціально активної, гуманістично </w:t>
      </w:r>
      <w:r w:rsidRPr="00AC052D">
        <w:rPr>
          <w:spacing w:val="-5"/>
        </w:rPr>
        <w:t xml:space="preserve">спрямованої,  </w:t>
      </w:r>
      <w:r w:rsidRPr="00AC052D">
        <w:t>психологічно здорової, компетентної</w:t>
      </w:r>
      <w:r w:rsidRPr="00AC052D">
        <w:rPr>
          <w:spacing w:val="-5"/>
        </w:rPr>
        <w:t xml:space="preserve"> особистості з глибоко усвідомленою</w:t>
      </w:r>
      <w:r w:rsidRPr="00AC052D">
        <w:rPr>
          <w:spacing w:val="-2"/>
        </w:rPr>
        <w:t xml:space="preserve">, </w:t>
      </w:r>
      <w:r w:rsidRPr="00AC052D">
        <w:rPr>
          <w:spacing w:val="-3"/>
        </w:rPr>
        <w:t>громадянською позицією, почуттям національної са</w:t>
      </w:r>
      <w:r w:rsidRPr="00AC052D">
        <w:rPr>
          <w:spacing w:val="-7"/>
        </w:rPr>
        <w:t>мосвідомості</w:t>
      </w:r>
    </w:p>
    <w:p w:rsidR="00ED5D2F" w:rsidRDefault="00ED5D2F" w:rsidP="000806BD">
      <w:pPr>
        <w:ind w:firstLine="709"/>
      </w:pPr>
      <w:r w:rsidRPr="00AC052D">
        <w:t>З метою ознайомлення учнів з навколишнім середовищем, розвитку почуття патріотизму, виховання любові до рідного краю були організовані виходи до зоопарку, Лісопаркової зони, Меморіалу Слави, Меморіалу жертвам тоталітаризму,  тощо</w:t>
      </w:r>
      <w:r w:rsidR="000806BD">
        <w:t>.</w:t>
      </w:r>
    </w:p>
    <w:p w:rsidR="000806BD" w:rsidRDefault="000806BD" w:rsidP="000806BD">
      <w:pPr>
        <w:ind w:firstLine="709"/>
      </w:pPr>
      <w:r w:rsidRPr="00AC052D">
        <w:t>З метою вивчення культури та історії українського народу була організована та проведена екскурсія до Криму для учнів 6-11-х класів.</w:t>
      </w:r>
    </w:p>
    <w:p w:rsidR="000806BD" w:rsidRDefault="000806BD" w:rsidP="000806BD">
      <w:pPr>
        <w:ind w:firstLine="709"/>
      </w:pPr>
      <w:r w:rsidRPr="00AC052D">
        <w:t>Традиційним для учнів нашої школи стало покладання квітів до пам'ятників Тарасу Шевченку та Олександру Пушкіну, а також відвідування урочистостей з нагод Днів народження видатних поетів</w:t>
      </w:r>
      <w:r>
        <w:t>.</w:t>
      </w:r>
    </w:p>
    <w:p w:rsidR="00ED5D2F" w:rsidRDefault="00ED5D2F" w:rsidP="000806BD">
      <w:pPr>
        <w:ind w:firstLine="709"/>
      </w:pPr>
      <w:r w:rsidRPr="00AC052D">
        <w:t xml:space="preserve">Учні школи брали активну участь у Всеукраїнських суботниках та акції «Зелена весна-2013», відвідували заходи, які проходили за підтримкою Харківського міського голови Г.А.Кернеса та губернатора Харківської області М.М.Добкіна, організовували шкільні виставки та концерти. </w:t>
      </w:r>
      <w:r w:rsidRPr="00AC052D">
        <w:rPr>
          <w:rFonts w:eastAsia="MS Mincho"/>
        </w:rPr>
        <w:t>Протягом цього часу велика увага приділялась фізичному вихованню учнів. Учні школи брали активну участь у змаганнях, а саме у шкільному та районному етапів ІІІ малих Олімпійських ігор, «Веселі старти».</w:t>
      </w:r>
      <w:r w:rsidR="00082D83" w:rsidRPr="00082D83">
        <w:rPr>
          <w:rFonts w:eastAsia="MS Mincho"/>
        </w:rPr>
        <w:t xml:space="preserve"> </w:t>
      </w:r>
      <w:r w:rsidR="00082D83" w:rsidRPr="00AC052D">
        <w:rPr>
          <w:rFonts w:eastAsia="MS Mincho"/>
        </w:rPr>
        <w:t>Учні школи посіли ІІІ місце в районному огляді-конкурсі шкільних загонів юних інспекторів руху</w:t>
      </w:r>
      <w:r w:rsidR="00082D83">
        <w:rPr>
          <w:rFonts w:eastAsia="MS Mincho"/>
        </w:rPr>
        <w:t>.</w:t>
      </w:r>
    </w:p>
    <w:p w:rsidR="00ED5D2F" w:rsidRDefault="00ED5D2F" w:rsidP="00082D83">
      <w:pPr>
        <w:ind w:firstLine="709"/>
      </w:pPr>
      <w:r w:rsidRPr="00AC052D">
        <w:t>З метою ознайомлення учнів з навколишнім середовищем, розвитку почуття патріотизму, виховання любові до рідного краю, ознайомлення учнів з роботою деяких служб, учні школи відвідали театр „Мадригал”, зоопарк, лісопарк Меморіал Слави; громадські панахиди до Дня Перемоги, історичний музей, театр української драми ім. Т.Г.Шевченка, кінотеатр „Парк”, дельфінарій, художній та літературний музеї, планетарій</w:t>
      </w:r>
    </w:p>
    <w:p w:rsidR="00BC56B7" w:rsidRDefault="00ED5D2F" w:rsidP="00EE4AAD">
      <w:pPr>
        <w:ind w:firstLine="709"/>
      </w:pPr>
      <w:r w:rsidRPr="00AC052D">
        <w:t>Найбільш активними в організації екскурсій були такі класні керівники: Перебийніс В.Б.,  Агєєва С.С., Бардакова Ю.В., Суслова Л.Г., Скляр О.В., Міщенко Н.В., Донцова І.О., які налагодили тісну співпрацю з батьками учнів щодо організації відповідної роботи.</w:t>
      </w:r>
    </w:p>
    <w:p w:rsidR="002950B3" w:rsidRPr="00AC052D" w:rsidRDefault="002950B3" w:rsidP="002950B3">
      <w:pPr>
        <w:ind w:right="0" w:firstLine="695"/>
      </w:pPr>
      <w:r w:rsidRPr="00AC052D">
        <w:t>У межах Тижня правових знань, з метою підвищення</w:t>
      </w:r>
      <w:r>
        <w:t xml:space="preserve"> </w:t>
      </w:r>
      <w:r w:rsidRPr="00AC052D">
        <w:t xml:space="preserve"> правової обізнаності учнів, профілактики злочинності, правопорушень, бездоглядності, безпритульності серед учнів школи були організовані та проведені наступні заходи: </w:t>
      </w:r>
    </w:p>
    <w:p w:rsidR="002950B3" w:rsidRPr="00AC052D" w:rsidRDefault="002950B3" w:rsidP="002950B3">
      <w:pPr>
        <w:numPr>
          <w:ilvl w:val="0"/>
          <w:numId w:val="28"/>
        </w:numPr>
        <w:tabs>
          <w:tab w:val="left" w:pos="426"/>
          <w:tab w:val="center" w:pos="567"/>
        </w:tabs>
        <w:ind w:left="426" w:right="0"/>
      </w:pPr>
      <w:r w:rsidRPr="00AC052D">
        <w:t>з учнями 1-4-х класів класними керівниками проведено виховні години «Права дитини та їх захист»;</w:t>
      </w:r>
    </w:p>
    <w:p w:rsidR="002950B3" w:rsidRPr="00AC052D" w:rsidRDefault="002950B3" w:rsidP="002950B3">
      <w:pPr>
        <w:numPr>
          <w:ilvl w:val="0"/>
          <w:numId w:val="28"/>
        </w:numPr>
        <w:tabs>
          <w:tab w:val="left" w:pos="426"/>
          <w:tab w:val="center" w:pos="567"/>
        </w:tabs>
        <w:ind w:left="426" w:right="0"/>
      </w:pPr>
      <w:r w:rsidRPr="00AC052D">
        <w:t>з учнями 5-8-х класів класними керівниками проведено виховні години «Мої права та обов`язки»;</w:t>
      </w:r>
    </w:p>
    <w:p w:rsidR="002950B3" w:rsidRPr="00AC052D" w:rsidRDefault="002950B3" w:rsidP="002950B3">
      <w:pPr>
        <w:numPr>
          <w:ilvl w:val="0"/>
          <w:numId w:val="28"/>
        </w:numPr>
        <w:tabs>
          <w:tab w:val="left" w:pos="426"/>
          <w:tab w:val="center" w:pos="567"/>
        </w:tabs>
        <w:ind w:left="426" w:right="0"/>
      </w:pPr>
      <w:r w:rsidRPr="00AC052D">
        <w:t>з учнями 5-8-х класів класними керівниками проведено виховні години «Я-людина і це мене до чогось зобов`язує»;</w:t>
      </w:r>
    </w:p>
    <w:p w:rsidR="002950B3" w:rsidRPr="00AC052D" w:rsidRDefault="002950B3" w:rsidP="002950B3">
      <w:pPr>
        <w:numPr>
          <w:ilvl w:val="0"/>
          <w:numId w:val="28"/>
        </w:numPr>
        <w:tabs>
          <w:tab w:val="left" w:pos="426"/>
          <w:tab w:val="center" w:pos="567"/>
        </w:tabs>
        <w:ind w:left="426" w:right="0"/>
      </w:pPr>
      <w:r w:rsidRPr="00AC052D">
        <w:lastRenderedPageBreak/>
        <w:t>серед учнів 1-4, 5</w:t>
      </w:r>
      <w:r w:rsidRPr="00AC052D">
        <w:noBreakHyphen/>
        <w:t>7 класів учителем образотворчого мистецтва Білостоцькою О.М., класними керівниками 1-7 класів проведено конкурс малюнків «Мої права та обов`язки»;</w:t>
      </w:r>
    </w:p>
    <w:p w:rsidR="002950B3" w:rsidRDefault="002950B3" w:rsidP="002950B3">
      <w:pPr>
        <w:pStyle w:val="aff7"/>
        <w:numPr>
          <w:ilvl w:val="0"/>
          <w:numId w:val="28"/>
        </w:numPr>
        <w:ind w:left="426"/>
      </w:pPr>
      <w:r w:rsidRPr="00AC052D">
        <w:t>серед учнів 8-11-х класів вчителем правознавства Ботнарем О.Г., класними керівниками проведено конкурс плакатів «Ні насильству!»</w:t>
      </w:r>
    </w:p>
    <w:p w:rsidR="002950B3" w:rsidRDefault="002950B3" w:rsidP="00EE4AAD">
      <w:pPr>
        <w:ind w:firstLine="709"/>
      </w:pPr>
    </w:p>
    <w:p w:rsidR="00EE4AAD" w:rsidRDefault="00EE4AAD" w:rsidP="00EE4AAD">
      <w:pPr>
        <w:ind w:firstLine="709"/>
      </w:pPr>
      <w:r w:rsidRPr="00AC052D">
        <w:t xml:space="preserve">Щомісяця проводився облік щодо </w:t>
      </w:r>
      <w:r w:rsidRPr="00EE4AAD">
        <w:rPr>
          <w:b/>
        </w:rPr>
        <w:t>охоплення позашкільною освітою</w:t>
      </w:r>
      <w:r w:rsidRPr="00AC052D">
        <w:t xml:space="preserve"> учнів пільгового контингенту. Так, станом на травень 2013 року 74 % учнів від загальної кількості дітей пільгових категорій були забезпечені зайнятістю у позаурочний час (з них 51 % відвідували гуртки та секції при ХЗОШ № 37, а 23 % - при інших позашкільних закладах)</w:t>
      </w:r>
    </w:p>
    <w:p w:rsidR="00BC56B7" w:rsidRDefault="00ED5D2F" w:rsidP="00EE4AAD">
      <w:pPr>
        <w:ind w:firstLine="709"/>
      </w:pPr>
      <w:r w:rsidRPr="00AC052D">
        <w:t>Педагогічний колектив плідно співпрацює з питань навчально-виховної роботи з учнями з такими закладами, як Харківська обласна філармонія, Харківський планетарій,  спортивний клуб „Аква-спорт”, театри та музеї міста Харкова, Харківська обласна станція юних туристів, Федерація військово-спортивних багатоборств Харківської області, спеціалізована дитячо-юнацька школа олімпійського резерву  ХО ФСТ „Україна” (СДЮШОР), КДСЮШ «Спартак», ДЮСШ – 2, Центр дитячої та юнацької творчості (ЦДЮТ) Київського району, ДСШ «Комунар», вищі навчальні заклади  міста.</w:t>
      </w:r>
    </w:p>
    <w:p w:rsidR="00851799" w:rsidRDefault="00851799" w:rsidP="005B389E"/>
    <w:p w:rsidR="005721B4" w:rsidRPr="00AC052D" w:rsidRDefault="005721B4" w:rsidP="005B389E">
      <w:pPr>
        <w:ind w:right="82" w:firstLine="851"/>
      </w:pPr>
      <w:r w:rsidRPr="00AC052D">
        <w:rPr>
          <w:rFonts w:eastAsia="MS Mincho"/>
        </w:rPr>
        <w:t xml:space="preserve">У школі приділяється велика увага </w:t>
      </w:r>
      <w:r w:rsidRPr="008C0828">
        <w:rPr>
          <w:b/>
        </w:rPr>
        <w:t>героїко-патріотичному вихованню</w:t>
      </w:r>
      <w:r w:rsidRPr="00AC052D">
        <w:t xml:space="preserve">, як складової частині громадянського виховання. Основою цієї роботи є робота шкільного музею 135 ближньо-бомбардувального авіаційного штурмового полку (керівник музею Шуліченко А.Д., учитель історії). </w:t>
      </w:r>
    </w:p>
    <w:p w:rsidR="005721B4" w:rsidRPr="00AC052D" w:rsidRDefault="005721B4" w:rsidP="005B389E">
      <w:pPr>
        <w:suppressAutoHyphens/>
        <w:ind w:right="0" w:firstLine="709"/>
        <w:rPr>
          <w:color w:val="auto"/>
        </w:rPr>
      </w:pPr>
      <w:r w:rsidRPr="00AC052D">
        <w:rPr>
          <w:color w:val="auto"/>
          <w:spacing w:val="-4"/>
        </w:rPr>
        <w:t>Шкільний музеї є центром патріотичного, національного  виховання учнів, на базі його проводяться уроки мужності, зустрічі з ветеранами Великої Вітчизняної війни, години спілкування, класні години, рейди - реквієми.</w:t>
      </w:r>
      <w:r w:rsidRPr="00AC052D">
        <w:rPr>
          <w:color w:val="auto"/>
        </w:rPr>
        <w:t xml:space="preserve"> </w:t>
      </w:r>
    </w:p>
    <w:p w:rsidR="00A97F7A" w:rsidRDefault="005721B4" w:rsidP="008C0828">
      <w:pPr>
        <w:ind w:firstLine="851"/>
      </w:pPr>
      <w:r w:rsidRPr="00AC052D">
        <w:t>Шкільний музей продовжує роботу за всіма напрямками: ознайомлення школярів з історією полку та Другої світової війни, листування з ветеранами, підготовка та участь у проведенні зустрічей з ветеранами, добір матеріалів та проведення лекцій у музею для учнів школи та гостей. добір матеріалів та проведення лекцій у музею для учні школи та гостей, проведення бесід-тренінгів для екскурсоводів та учнів школи з метою розвитку логічного мовлення, вміння висловлювати власну точку зору, формування світогляду учнів; проведення лекцій  за такими темами: „Табори смерті” , „Оборона Харкова”, „Брестська фортеця”. Протягом року проводяться оглядові лекції для учнів школи за різними темами. При проведенні різноманітних свят, екскурсоводи музею проводили екскурсії для ветеранів Великої Вітчизняної війни. На всі святкові концерти члени Ради музею запрошували ветеранів Великої Вітчизняної війни, ветеранів труда, обов’язково поздоровляли зі святами ветеранів вдома</w:t>
      </w:r>
    </w:p>
    <w:p w:rsidR="00851799" w:rsidRDefault="005721B4" w:rsidP="008C0828">
      <w:pPr>
        <w:ind w:firstLine="709"/>
      </w:pPr>
      <w:r w:rsidRPr="00AC052D">
        <w:t>Шкільний музей 135 ближньо-бомбардувального авіаційного штурмового полку є «Зразковим»</w:t>
      </w:r>
    </w:p>
    <w:p w:rsidR="00851799" w:rsidRDefault="00851799" w:rsidP="005B389E"/>
    <w:p w:rsidR="00851799" w:rsidRPr="00AC052D" w:rsidRDefault="00851799" w:rsidP="00F21A5B">
      <w:pPr>
        <w:ind w:right="-1" w:firstLine="900"/>
      </w:pPr>
      <w:r w:rsidRPr="00AC052D">
        <w:t xml:space="preserve">Адміністрація школи тримає на постійному контролі надання </w:t>
      </w:r>
      <w:r w:rsidRPr="008C0828">
        <w:rPr>
          <w:b/>
        </w:rPr>
        <w:t>соціальної підтримки</w:t>
      </w:r>
      <w:r w:rsidRPr="00AC052D">
        <w:t xml:space="preserve"> </w:t>
      </w:r>
      <w:r w:rsidRPr="008C0828">
        <w:rPr>
          <w:b/>
        </w:rPr>
        <w:t xml:space="preserve">та допомоги </w:t>
      </w:r>
      <w:r w:rsidR="008C0828" w:rsidRPr="008C0828">
        <w:rPr>
          <w:b/>
        </w:rPr>
        <w:t>дітям пільгових категорій</w:t>
      </w:r>
      <w:r w:rsidR="008C0828">
        <w:t xml:space="preserve"> - </w:t>
      </w:r>
      <w:r w:rsidRPr="00AC052D">
        <w:t xml:space="preserve">дітям – сиротам, дітям, </w:t>
      </w:r>
      <w:r w:rsidRPr="00AC052D">
        <w:lastRenderedPageBreak/>
        <w:t xml:space="preserve">позбавлених батьківського піклування, дітям з малозабезпечених сімей. З метою надання соціальної підтримки на загальношкільний облік було взято дітей: </w:t>
      </w:r>
    </w:p>
    <w:p w:rsidR="00851799" w:rsidRPr="00AC052D" w:rsidRDefault="00851799" w:rsidP="00F21A5B">
      <w:pPr>
        <w:numPr>
          <w:ilvl w:val="0"/>
          <w:numId w:val="14"/>
        </w:numPr>
        <w:tabs>
          <w:tab w:val="left" w:pos="851"/>
        </w:tabs>
        <w:ind w:left="0" w:right="-1"/>
      </w:pPr>
      <w:r w:rsidRPr="00AC052D">
        <w:t xml:space="preserve">пільгового контингенту (діти-сироти – 2 учень, діти, позбавлені батьківського піклування – 4, діти з багатодітних сімей – 23, діти з неповних сімей - 38 (з них: напівсироти – 15, діти одиноких матерів – 23), діти з малозабезпечених сімей – 1, діти-інваліди – 6, діти, постраждалі внаслідок аварії на ЧАЕС – 3); </w:t>
      </w:r>
    </w:p>
    <w:p w:rsidR="00851799" w:rsidRPr="00AC052D" w:rsidRDefault="00851799" w:rsidP="00F21A5B">
      <w:pPr>
        <w:numPr>
          <w:ilvl w:val="0"/>
          <w:numId w:val="14"/>
        </w:numPr>
        <w:tabs>
          <w:tab w:val="left" w:pos="851"/>
        </w:tabs>
        <w:ind w:left="0" w:right="-1"/>
      </w:pPr>
      <w:r w:rsidRPr="00AC052D">
        <w:t>які потребують підвищеної психолого-педагогічної уваги (6 учнів);</w:t>
      </w:r>
    </w:p>
    <w:p w:rsidR="00851799" w:rsidRPr="00AC052D" w:rsidRDefault="00851799" w:rsidP="00F21A5B">
      <w:pPr>
        <w:numPr>
          <w:ilvl w:val="0"/>
          <w:numId w:val="14"/>
        </w:numPr>
        <w:tabs>
          <w:tab w:val="left" w:pos="851"/>
        </w:tabs>
        <w:ind w:left="0" w:right="-1"/>
      </w:pPr>
      <w:r w:rsidRPr="00AC052D">
        <w:t xml:space="preserve">які знаходяться на внутрішньо шкільному обліку як учні схильні до девіантної поведінки (6 учнів); </w:t>
      </w:r>
    </w:p>
    <w:p w:rsidR="00851799" w:rsidRPr="00AC052D" w:rsidRDefault="00851799" w:rsidP="00F21A5B">
      <w:pPr>
        <w:numPr>
          <w:ilvl w:val="0"/>
          <w:numId w:val="14"/>
        </w:numPr>
        <w:tabs>
          <w:tab w:val="left" w:pos="851"/>
        </w:tabs>
        <w:ind w:left="0" w:right="-1"/>
      </w:pPr>
      <w:r w:rsidRPr="00AC052D">
        <w:t xml:space="preserve">дітей, схильних до вчинення насильницьких дій (1 учень); </w:t>
      </w:r>
    </w:p>
    <w:p w:rsidR="00851799" w:rsidRDefault="00851799" w:rsidP="00F21A5B">
      <w:pPr>
        <w:numPr>
          <w:ilvl w:val="0"/>
          <w:numId w:val="14"/>
        </w:numPr>
        <w:tabs>
          <w:tab w:val="left" w:pos="851"/>
        </w:tabs>
        <w:ind w:left="0" w:right="-1"/>
      </w:pPr>
      <w:r w:rsidRPr="00AC052D">
        <w:t xml:space="preserve">дітей з числа сімей, які опинились в складних життєвих обставинах (1 учні). </w:t>
      </w:r>
    </w:p>
    <w:p w:rsidR="005F2613" w:rsidRPr="008B73A8" w:rsidRDefault="005F2613" w:rsidP="00F21A5B">
      <w:pPr>
        <w:ind w:right="-1" w:firstLine="709"/>
      </w:pPr>
      <w:r>
        <w:t>У</w:t>
      </w:r>
      <w:r w:rsidRPr="008B73A8">
        <w:t>продовж 2012/2013 н.р. організовувалась та проводилась робота щодо створення сприятливих умов для розвитку дітей, захисту законних прав та інтересів учнів, налагодження зв`язків і партнерських відносин між сім`єю та школою.</w:t>
      </w:r>
    </w:p>
    <w:p w:rsidR="00851799" w:rsidRPr="00AC052D" w:rsidRDefault="00851799" w:rsidP="00F21A5B">
      <w:pPr>
        <w:ind w:right="-1" w:firstLine="708"/>
      </w:pPr>
      <w:r w:rsidRPr="00AC052D">
        <w:t>Діти із соціально вразливих категорій відвідали  свято Новорічної ялинки у Палаці Спорту під патронатом міського голови Кернеса Г.А.; були запрошені на районне свято Новорічної ялинки у ПК “ФЄД” (дітьми отримано подарунки).</w:t>
      </w:r>
    </w:p>
    <w:p w:rsidR="00851799" w:rsidRPr="00AC052D" w:rsidRDefault="00851799" w:rsidP="00F21A5B">
      <w:pPr>
        <w:ind w:right="-1" w:firstLine="851"/>
      </w:pPr>
      <w:r w:rsidRPr="00AC052D">
        <w:t>На початку року організовано пільгове харчування всім учням 1-4 класам за рахунок фонду загальної середньої освіти. Згідно з програмою „Допоможи ближньому” діти-сироти та діти, які залишилися без батьківського піклування, діти із малозабезпечених родин, діти із багатодітних родин були забезпечені  шкільним приладдям та осінньо-зимовим одягом, проведена робота щодо організації дозвілля та оздоровлення дітей пільгового контингенту під час канікул.</w:t>
      </w:r>
    </w:p>
    <w:p w:rsidR="00851799" w:rsidRPr="00AC052D" w:rsidRDefault="00851799" w:rsidP="00F21A5B">
      <w:pPr>
        <w:ind w:right="-1" w:firstLine="900"/>
      </w:pPr>
      <w:r w:rsidRPr="00AC052D">
        <w:t xml:space="preserve">Учні пільгового контингенту 1-4 класів </w:t>
      </w:r>
      <w:r w:rsidRPr="00AC052D">
        <w:rPr>
          <w:shd w:val="clear" w:color="auto" w:fill="FFFFFF"/>
        </w:rPr>
        <w:t xml:space="preserve"> </w:t>
      </w:r>
      <w:r w:rsidRPr="00AC052D">
        <w:t>відвідували групу продовженого дня</w:t>
      </w:r>
      <w:r w:rsidR="00D4670F">
        <w:t>,</w:t>
      </w:r>
      <w:r w:rsidRPr="00AC052D">
        <w:t xml:space="preserve"> </w:t>
      </w:r>
      <w:r w:rsidR="00D4670F">
        <w:t>з</w:t>
      </w:r>
      <w:r w:rsidR="00D4670F" w:rsidRPr="00AC052D">
        <w:t>а проханням батьків надавались довідки учням для оформлення піль</w:t>
      </w:r>
      <w:r w:rsidR="00D4670F">
        <w:t>гової путівки в заміський табір, з</w:t>
      </w:r>
      <w:r w:rsidRPr="00AC052D">
        <w:t>а станом здоров’я було організовано навчання за індивідуальною формою учням пільгового контингенту</w:t>
      </w:r>
      <w:r w:rsidR="00D4670F">
        <w:t xml:space="preserve"> (дітям-інвалідам).</w:t>
      </w:r>
    </w:p>
    <w:p w:rsidR="00851799" w:rsidRPr="00AC052D" w:rsidRDefault="00851799" w:rsidP="00F21A5B">
      <w:pPr>
        <w:ind w:right="-1" w:firstLine="708"/>
        <w:rPr>
          <w:color w:val="auto"/>
        </w:rPr>
      </w:pPr>
      <w:r w:rsidRPr="00AC052D">
        <w:rPr>
          <w:color w:val="auto"/>
        </w:rPr>
        <w:t>Адміністраціє школи надано до ЦБ управління освіти адміністрації Київського району Харківської міської ради документи на виплату матеріальної допомоги дітям пільгового контингенту. З фонду загальної середньої освіти матеріальну допомогу отримало 6 учнів на загальну суму 1800 гривень.</w:t>
      </w:r>
    </w:p>
    <w:p w:rsidR="00851799" w:rsidRPr="00AC052D" w:rsidRDefault="00851799" w:rsidP="00F21A5B">
      <w:pPr>
        <w:ind w:right="-1" w:firstLine="708"/>
        <w:rPr>
          <w:color w:val="auto"/>
        </w:rPr>
      </w:pPr>
      <w:r w:rsidRPr="00AC052D">
        <w:rPr>
          <w:color w:val="auto"/>
        </w:rPr>
        <w:t>У жовтні - грудні 2012 року дітям-сиротам та дітям, які залишилися без піклування батьків, (4 особи) придбано шкільну форму за бюджетні кошти.</w:t>
      </w:r>
    </w:p>
    <w:p w:rsidR="00851799" w:rsidRPr="00AC052D" w:rsidRDefault="00851799" w:rsidP="00F21A5B">
      <w:pPr>
        <w:ind w:right="-1" w:firstLine="708"/>
        <w:rPr>
          <w:color w:val="auto"/>
        </w:rPr>
      </w:pPr>
      <w:r w:rsidRPr="00AC052D">
        <w:rPr>
          <w:color w:val="auto"/>
        </w:rPr>
        <w:t>Забезпечені зимовим взуттям 4 дитини-сироти та діти, які позбавлені батьківського піклування за бюджетні кошти.</w:t>
      </w:r>
    </w:p>
    <w:p w:rsidR="00851799" w:rsidRPr="00AC052D" w:rsidRDefault="00851799" w:rsidP="00F21A5B">
      <w:pPr>
        <w:ind w:right="-1" w:firstLine="708"/>
        <w:rPr>
          <w:color w:val="auto"/>
        </w:rPr>
      </w:pPr>
      <w:r w:rsidRPr="00AC052D">
        <w:rPr>
          <w:color w:val="auto"/>
        </w:rPr>
        <w:t>Своєчасно вирішується питання забезпечення дітей-сиріт і дітей, позбавлених батьківського піклування, єдиними проїзними квитками (4 учні).</w:t>
      </w:r>
    </w:p>
    <w:p w:rsidR="00851799" w:rsidRDefault="00851799" w:rsidP="005B389E"/>
    <w:p w:rsidR="004871B3" w:rsidRPr="004871B3" w:rsidRDefault="004871B3" w:rsidP="00D71157">
      <w:pPr>
        <w:ind w:firstLine="567"/>
        <w:rPr>
          <w:rFonts w:eastAsia="MS Mincho"/>
        </w:rPr>
      </w:pPr>
      <w:r w:rsidRPr="002A0327">
        <w:rPr>
          <w:rFonts w:eastAsia="MS Mincho"/>
          <w:b/>
        </w:rPr>
        <w:t>Робота з безпеки дітей та попередження дитячого травматизму</w:t>
      </w:r>
      <w:r w:rsidRPr="004871B3">
        <w:rPr>
          <w:rFonts w:eastAsia="MS Mincho"/>
        </w:rPr>
        <w:t xml:space="preserve"> у 2012/2013 навчальному році перебувала на постійному контролі у адміністрації закладу. Виконувалися конкретні заходи щодо охорони життя та здоров’я учнів та попередження всіх видів дитячого травматизму.</w:t>
      </w:r>
    </w:p>
    <w:p w:rsidR="004871B3" w:rsidRPr="00AC052D" w:rsidRDefault="004871B3" w:rsidP="00D71157">
      <w:pPr>
        <w:suppressAutoHyphens/>
        <w:autoSpaceDE w:val="0"/>
        <w:autoSpaceDN w:val="0"/>
        <w:adjustRightInd w:val="0"/>
        <w:ind w:right="-1" w:firstLine="708"/>
        <w:rPr>
          <w:rFonts w:eastAsia="MS Mincho"/>
        </w:rPr>
      </w:pPr>
      <w:r w:rsidRPr="00AC052D">
        <w:rPr>
          <w:rFonts w:eastAsia="MS Mincho"/>
        </w:rPr>
        <w:t xml:space="preserve">Протягом 2012/2013 навчального року мали місце 5 випадків травмування учнів , з них: 1 випадок травмування учнів у позаурочний час: учениці 4-А класу та 4 </w:t>
      </w:r>
      <w:r w:rsidRPr="00AC052D">
        <w:rPr>
          <w:rFonts w:eastAsia="MS Mincho"/>
        </w:rPr>
        <w:lastRenderedPageBreak/>
        <w:t xml:space="preserve">випадки травмування в урочний час: учня 2-А класу, 3-А класу (2 травмування). Було винесено дисциплінарні стягнення щодо порушення вчителями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 563, а саме: вихователем групи продовженого дня Колодченко О.Г., учителем початкових класів Пуляєвою Х.Г., учителем англійської мови Мороз Ю.С., учителем </w:t>
      </w:r>
      <w:r w:rsidR="002950B3">
        <w:rPr>
          <w:rFonts w:eastAsia="MS Mincho"/>
        </w:rPr>
        <w:t xml:space="preserve">початкових класів </w:t>
      </w:r>
      <w:r w:rsidRPr="00AC052D">
        <w:rPr>
          <w:rFonts w:eastAsia="MS Mincho"/>
        </w:rPr>
        <w:t>Агєєвою С.С., інструктором з фізичного виховання табору відпочинку з денним перебуванням „Мрія” при ХЗОШ № 37 Запарою В.В.</w:t>
      </w:r>
    </w:p>
    <w:p w:rsidR="004871B3" w:rsidRPr="00AC052D" w:rsidRDefault="004871B3" w:rsidP="005B389E">
      <w:pPr>
        <w:ind w:firstLine="900"/>
        <w:rPr>
          <w:rFonts w:eastAsia="MS Mincho"/>
        </w:rPr>
      </w:pPr>
      <w:r w:rsidRPr="00AC052D">
        <w:rPr>
          <w:rFonts w:eastAsia="MS Mincho"/>
        </w:rPr>
        <w:t>Це вказує на послаблення роботи класних керівників щодо профілактики випадків дитячого травматизму в урочний час.</w:t>
      </w:r>
    </w:p>
    <w:p w:rsidR="004871B3" w:rsidRDefault="004871B3" w:rsidP="005B389E"/>
    <w:p w:rsidR="001B6DED" w:rsidRPr="00AC052D" w:rsidRDefault="002A0327" w:rsidP="00F1154B">
      <w:pPr>
        <w:suppressAutoHyphens/>
        <w:autoSpaceDE w:val="0"/>
        <w:autoSpaceDN w:val="0"/>
        <w:adjustRightInd w:val="0"/>
        <w:ind w:right="-1" w:firstLine="708"/>
        <w:rPr>
          <w:color w:val="auto"/>
        </w:rPr>
      </w:pPr>
      <w:r>
        <w:rPr>
          <w:color w:val="auto"/>
        </w:rPr>
        <w:t>З</w:t>
      </w:r>
      <w:r w:rsidR="001B6DED" w:rsidRPr="00AC052D">
        <w:rPr>
          <w:color w:val="auto"/>
        </w:rPr>
        <w:t xml:space="preserve"> метою забезпечення повноцінного </w:t>
      </w:r>
      <w:r w:rsidR="001B6DED" w:rsidRPr="002A0327">
        <w:rPr>
          <w:b/>
          <w:color w:val="auto"/>
        </w:rPr>
        <w:t>відпочинку та оздоровлення дітей</w:t>
      </w:r>
      <w:r w:rsidR="001B6DED" w:rsidRPr="00AC052D">
        <w:rPr>
          <w:color w:val="auto"/>
        </w:rPr>
        <w:t>, створення належних умов для освітньої, культурно-виховної, фізкультурно-оздоровчої та спортивної роботи з дітьми під час літніх канікул з 27 травня 2013 року до 12 червня 2013 року (14 робочих днів) працював табір відпочинку з денним перебуванням „Мрія” для учнів 1-8,  10-х  класів.</w:t>
      </w:r>
    </w:p>
    <w:p w:rsidR="001B6DED" w:rsidRPr="00AC052D" w:rsidRDefault="001B6DED" w:rsidP="00F1154B">
      <w:pPr>
        <w:suppressAutoHyphens/>
        <w:autoSpaceDE w:val="0"/>
        <w:autoSpaceDN w:val="0"/>
        <w:adjustRightInd w:val="0"/>
        <w:ind w:right="-1" w:firstLine="708"/>
        <w:rPr>
          <w:color w:val="auto"/>
        </w:rPr>
      </w:pPr>
      <w:r w:rsidRPr="00AC052D">
        <w:rPr>
          <w:color w:val="auto"/>
        </w:rPr>
        <w:t>З метою змістовного дозвілля школярів під час роботи табору було проведено різноманітні ігри, вікторини, спортивні естафети. З метою попередження дитячого травматизму багато уваги приділялось проведенням бесід з попередження всіх видів дитячого травмування.</w:t>
      </w:r>
    </w:p>
    <w:p w:rsidR="001B6DED" w:rsidRPr="00AC052D" w:rsidRDefault="001B6DED" w:rsidP="00F1154B">
      <w:pPr>
        <w:suppressAutoHyphens/>
        <w:autoSpaceDE w:val="0"/>
        <w:autoSpaceDN w:val="0"/>
        <w:adjustRightInd w:val="0"/>
        <w:ind w:right="-1" w:firstLine="708"/>
        <w:rPr>
          <w:color w:val="auto"/>
        </w:rPr>
      </w:pPr>
      <w:r w:rsidRPr="00AC052D">
        <w:rPr>
          <w:color w:val="auto"/>
        </w:rPr>
        <w:t>Під час роботи табору „Мрія” за рахунок коштів міського бюджету до відпочинку було залучено дітей пільгових категорій, а саме: д</w:t>
      </w:r>
      <w:r w:rsidR="00DB4D14">
        <w:rPr>
          <w:color w:val="auto"/>
        </w:rPr>
        <w:t>і</w:t>
      </w:r>
      <w:r w:rsidRPr="00AC052D">
        <w:rPr>
          <w:color w:val="auto"/>
        </w:rPr>
        <w:t>т</w:t>
      </w:r>
      <w:r w:rsidR="00DB4D14">
        <w:rPr>
          <w:color w:val="auto"/>
        </w:rPr>
        <w:t>ей</w:t>
      </w:r>
      <w:r w:rsidRPr="00AC052D">
        <w:rPr>
          <w:color w:val="auto"/>
        </w:rPr>
        <w:t>-сир</w:t>
      </w:r>
      <w:r w:rsidR="00DB4D14">
        <w:rPr>
          <w:color w:val="auto"/>
        </w:rPr>
        <w:t>іт та</w:t>
      </w:r>
      <w:r w:rsidRPr="00AC052D">
        <w:rPr>
          <w:color w:val="auto"/>
        </w:rPr>
        <w:t xml:space="preserve">  д</w:t>
      </w:r>
      <w:r w:rsidR="00DB4D14">
        <w:rPr>
          <w:color w:val="auto"/>
        </w:rPr>
        <w:t>і</w:t>
      </w:r>
      <w:r w:rsidRPr="00AC052D">
        <w:rPr>
          <w:color w:val="auto"/>
        </w:rPr>
        <w:t>т</w:t>
      </w:r>
      <w:r w:rsidR="00DB4D14">
        <w:rPr>
          <w:color w:val="auto"/>
        </w:rPr>
        <w:t>ей</w:t>
      </w:r>
      <w:r w:rsidRPr="00AC052D">
        <w:rPr>
          <w:color w:val="auto"/>
        </w:rPr>
        <w:t>, позбавлен</w:t>
      </w:r>
      <w:r w:rsidR="00DB4D14">
        <w:rPr>
          <w:color w:val="auto"/>
        </w:rPr>
        <w:t>их</w:t>
      </w:r>
      <w:r w:rsidRPr="00AC052D">
        <w:rPr>
          <w:color w:val="auto"/>
        </w:rPr>
        <w:t xml:space="preserve"> батьківського піклування, д</w:t>
      </w:r>
      <w:r w:rsidR="00DB4D14">
        <w:rPr>
          <w:color w:val="auto"/>
        </w:rPr>
        <w:t>і</w:t>
      </w:r>
      <w:r w:rsidRPr="00AC052D">
        <w:rPr>
          <w:color w:val="auto"/>
        </w:rPr>
        <w:t>т</w:t>
      </w:r>
      <w:r w:rsidR="00DB4D14">
        <w:rPr>
          <w:color w:val="auto"/>
        </w:rPr>
        <w:t>ей</w:t>
      </w:r>
      <w:r w:rsidRPr="00AC052D">
        <w:rPr>
          <w:color w:val="auto"/>
        </w:rPr>
        <w:t xml:space="preserve"> з багатодітн</w:t>
      </w:r>
      <w:r w:rsidR="00DB4D14">
        <w:rPr>
          <w:color w:val="auto"/>
        </w:rPr>
        <w:t>их</w:t>
      </w:r>
      <w:r w:rsidRPr="00AC052D">
        <w:rPr>
          <w:color w:val="auto"/>
        </w:rPr>
        <w:t xml:space="preserve"> сім</w:t>
      </w:r>
      <w:r w:rsidR="00DB4D14">
        <w:rPr>
          <w:color w:val="auto"/>
        </w:rPr>
        <w:t>ей</w:t>
      </w:r>
      <w:r w:rsidRPr="00AC052D">
        <w:rPr>
          <w:color w:val="auto"/>
        </w:rPr>
        <w:t>,  д</w:t>
      </w:r>
      <w:r w:rsidR="00DB4D14">
        <w:rPr>
          <w:color w:val="auto"/>
        </w:rPr>
        <w:t>і</w:t>
      </w:r>
      <w:r w:rsidRPr="00AC052D">
        <w:rPr>
          <w:color w:val="auto"/>
        </w:rPr>
        <w:t>т</w:t>
      </w:r>
      <w:r w:rsidR="00DB4D14">
        <w:rPr>
          <w:color w:val="auto"/>
        </w:rPr>
        <w:t>ей</w:t>
      </w:r>
      <w:r w:rsidRPr="00AC052D">
        <w:rPr>
          <w:color w:val="auto"/>
        </w:rPr>
        <w:t>, як</w:t>
      </w:r>
      <w:r w:rsidR="00DB4D14">
        <w:rPr>
          <w:color w:val="auto"/>
        </w:rPr>
        <w:t>і</w:t>
      </w:r>
      <w:r w:rsidRPr="00AC052D">
        <w:rPr>
          <w:color w:val="auto"/>
        </w:rPr>
        <w:t xml:space="preserve"> постраждал</w:t>
      </w:r>
      <w:r w:rsidR="00DB4D14">
        <w:rPr>
          <w:color w:val="auto"/>
        </w:rPr>
        <w:t>и</w:t>
      </w:r>
      <w:r w:rsidRPr="00AC052D">
        <w:rPr>
          <w:color w:val="auto"/>
        </w:rPr>
        <w:t xml:space="preserve"> від аварії на ЧАЕС, дитину-інваліда.</w:t>
      </w:r>
    </w:p>
    <w:p w:rsidR="001B6DED" w:rsidRDefault="001B6DED" w:rsidP="00F1154B">
      <w:pPr>
        <w:suppressAutoHyphens/>
        <w:autoSpaceDE w:val="0"/>
        <w:autoSpaceDN w:val="0"/>
        <w:adjustRightInd w:val="0"/>
        <w:ind w:right="-1" w:firstLine="708"/>
      </w:pPr>
      <w:r w:rsidRPr="00AC052D">
        <w:rPr>
          <w:color w:val="auto"/>
        </w:rPr>
        <w:t>Всього залучено до табору відпочинку з денним перебуванням «Мрія» при Харківській загальноосвітній школі І-ІІІ ступенів № 37 Харківської міської ради Харківської області „Мрія” – 262 дитини, що складає –  68 % загальної кількості дітей по школі. Всіма загонами випущені стінгазети „Життя в таборі”. Під час проведення заходів, екскурсій, вихователі оформлювали сторінку з фото.</w:t>
      </w:r>
      <w:r w:rsidR="00FF5276">
        <w:rPr>
          <w:color w:val="auto"/>
        </w:rPr>
        <w:t xml:space="preserve"> </w:t>
      </w:r>
      <w:r w:rsidRPr="00AC052D">
        <w:rPr>
          <w:color w:val="auto"/>
        </w:rPr>
        <w:t>План роботи табору відпочинку з денним перебуванням виконано у повному обсязі</w:t>
      </w:r>
    </w:p>
    <w:p w:rsidR="001B6DED" w:rsidRDefault="001B6DED" w:rsidP="005B389E"/>
    <w:p w:rsidR="00F1154B" w:rsidRDefault="00F1154B" w:rsidP="00F1154B"/>
    <w:p w:rsidR="00F1154B" w:rsidRPr="00F1154B" w:rsidRDefault="00F1154B" w:rsidP="00F1154B">
      <w:pPr>
        <w:ind w:right="0" w:firstLine="709"/>
      </w:pPr>
      <w:r w:rsidRPr="00F1154B">
        <w:t>Упродовж 2012/2013 н.р. проводилась послідовна робота, направлена на збереження та зміцнення здоров’я школярів під час навчально-виховного процесу.</w:t>
      </w:r>
    </w:p>
    <w:p w:rsidR="00B7657F" w:rsidRDefault="001D4CAF" w:rsidP="00FF5276">
      <w:pPr>
        <w:ind w:firstLine="851"/>
      </w:pPr>
      <w:r w:rsidRPr="00FF5276">
        <w:rPr>
          <w:b/>
        </w:rPr>
        <w:t>Медичне обслуговування</w:t>
      </w:r>
      <w:r w:rsidRPr="00AC052D">
        <w:t xml:space="preserve"> учнів школи здійсню</w:t>
      </w:r>
      <w:r>
        <w:t>валося</w:t>
      </w:r>
      <w:r w:rsidRPr="00AC052D">
        <w:t xml:space="preserve"> лікарем міської </w:t>
      </w:r>
      <w:r>
        <w:t xml:space="preserve">дитячої </w:t>
      </w:r>
      <w:r w:rsidRPr="00AC052D">
        <w:t>лікарні № 23 Букіною О.М. та медичною сестрою Вели</w:t>
      </w:r>
      <w:r>
        <w:t>чко А.С.</w:t>
      </w:r>
      <w:r w:rsidRPr="00AC052D">
        <w:t xml:space="preserve"> Учні усіх класів пройшли медичний огляд лікарями – фахівцями. Щомісячно учні 1 – 11 класів проход</w:t>
      </w:r>
      <w:r>
        <w:t>или</w:t>
      </w:r>
      <w:r w:rsidRPr="00AC052D">
        <w:t xml:space="preserve"> перевірку на педикульоз</w:t>
      </w:r>
      <w:r>
        <w:t>, п</w:t>
      </w:r>
      <w:r w:rsidRPr="00AC052D">
        <w:t>роводи</w:t>
      </w:r>
      <w:r>
        <w:t>лися</w:t>
      </w:r>
      <w:r w:rsidRPr="00AC052D">
        <w:t xml:space="preserve"> профілактичн</w:t>
      </w:r>
      <w:r>
        <w:t>і</w:t>
      </w:r>
      <w:r w:rsidRPr="00AC052D">
        <w:t xml:space="preserve"> щеплення учнів</w:t>
      </w:r>
      <w:r>
        <w:t>.</w:t>
      </w:r>
    </w:p>
    <w:p w:rsidR="00F06368" w:rsidRDefault="00F06368" w:rsidP="00F1154B">
      <w:pPr>
        <w:ind w:firstLine="567"/>
      </w:pPr>
      <w:r w:rsidRPr="00AC052D">
        <w:rPr>
          <w:rFonts w:eastAsia="MS Mincho"/>
        </w:rPr>
        <w:t xml:space="preserve">У школі </w:t>
      </w:r>
      <w:r w:rsidR="00F1154B">
        <w:rPr>
          <w:rFonts w:eastAsia="MS Mincho"/>
        </w:rPr>
        <w:t>працює</w:t>
      </w:r>
      <w:r w:rsidRPr="00AC052D">
        <w:rPr>
          <w:rFonts w:eastAsia="MS Mincho"/>
        </w:rPr>
        <w:t xml:space="preserve"> медичний кабінет. У наявності медичні картки відповідного зразка. Лікарі міської лікарні своєчасно здійснює медичний огляд школярів та необхідні медичні щеплення. Своєчасно надається медична допомога дітям, які її потребують. Своєчасно закуповуються необхідні ліки для надання медичної допомоги, за рахунок коштів батьків учнів</w:t>
      </w:r>
    </w:p>
    <w:p w:rsidR="00F06368" w:rsidRDefault="00F1154B" w:rsidP="00640469">
      <w:pPr>
        <w:ind w:firstLine="567"/>
        <w:rPr>
          <w:color w:val="auto"/>
        </w:rPr>
      </w:pPr>
      <w:r w:rsidRPr="00AC052D">
        <w:rPr>
          <w:color w:val="auto"/>
        </w:rPr>
        <w:t xml:space="preserve">З метою вивчення стану здоров'я дітей, запобігання захворювань у </w:t>
      </w:r>
      <w:r>
        <w:rPr>
          <w:color w:val="auto"/>
        </w:rPr>
        <w:t>класних</w:t>
      </w:r>
      <w:r w:rsidRPr="00AC052D">
        <w:rPr>
          <w:color w:val="auto"/>
        </w:rPr>
        <w:t xml:space="preserve"> колективах протягом року проведено профілактичні медичні огляди учнів.</w:t>
      </w:r>
      <w:r w:rsidR="00640469">
        <w:rPr>
          <w:color w:val="auto"/>
        </w:rPr>
        <w:t xml:space="preserve"> </w:t>
      </w:r>
    </w:p>
    <w:p w:rsidR="00F1154B" w:rsidRDefault="00F1154B" w:rsidP="00640469">
      <w:pPr>
        <w:ind w:right="0" w:firstLine="567"/>
        <w:rPr>
          <w:color w:val="auto"/>
        </w:rPr>
      </w:pPr>
      <w:r w:rsidRPr="00AC052D">
        <w:rPr>
          <w:color w:val="auto"/>
        </w:rPr>
        <w:lastRenderedPageBreak/>
        <w:t>За результатами поглибленого медичного огляду школа і батьки отримали інформацію про стан здоров'я дітей.</w:t>
      </w:r>
      <w:r w:rsidR="00640469">
        <w:rPr>
          <w:color w:val="auto"/>
        </w:rPr>
        <w:t xml:space="preserve"> </w:t>
      </w:r>
    </w:p>
    <w:p w:rsidR="00F1154B" w:rsidRDefault="00F1154B" w:rsidP="00640469">
      <w:pPr>
        <w:ind w:firstLine="709"/>
        <w:rPr>
          <w:color w:val="auto"/>
        </w:rPr>
      </w:pPr>
      <w:r w:rsidRPr="00AC052D">
        <w:rPr>
          <w:color w:val="auto"/>
        </w:rPr>
        <w:t>У 2012-2013 навчальному році до спеціальної медичної групи віднесено 10 учнів, що складає 2,2%, звільнених 11 учнів – 2,4%, в основній групі 211 учнів -46,2%, в підготовчій 226 учнів -49,2%</w:t>
      </w:r>
      <w:r w:rsidR="00640469">
        <w:rPr>
          <w:color w:val="auto"/>
        </w:rPr>
        <w:t>.</w:t>
      </w:r>
    </w:p>
    <w:p w:rsidR="00640469" w:rsidRDefault="00640469" w:rsidP="00640469">
      <w:pPr>
        <w:ind w:firstLine="709"/>
      </w:pPr>
    </w:p>
    <w:p w:rsidR="001B6DED" w:rsidRPr="00AC052D" w:rsidRDefault="001B6DED" w:rsidP="005B389E">
      <w:pPr>
        <w:pStyle w:val="1c"/>
        <w:spacing w:line="240" w:lineRule="auto"/>
        <w:ind w:right="82"/>
      </w:pPr>
      <w:r w:rsidRPr="001E4FEB">
        <w:rPr>
          <w:b/>
          <w:color w:val="auto"/>
          <w:spacing w:val="0"/>
        </w:rPr>
        <w:t xml:space="preserve">Робота Ради </w:t>
      </w:r>
      <w:r w:rsidRPr="00AC052D">
        <w:rPr>
          <w:color w:val="auto"/>
          <w:spacing w:val="0"/>
        </w:rPr>
        <w:t>загальноосвітньої школи І-ІІІ ступенів № 37 Харківської міської ради Харківської області проводилась відповідно до існуючого законодавства України про освіту, згідно з річним планом навчально-виховної роботи школи на 2012-2013 н.р. та планом роботи Ради закладу на 2012-2013 навчальний рік. Була спрямована</w:t>
      </w:r>
      <w:r w:rsidRPr="00AC052D">
        <w:t xml:space="preserve"> на реалізацію державної освітньої політики, визначеною Національною доктриною розвитку освіти. Продовжилась робота щодо удосконалення системи виховної роботи школи, її управління та психологічного супроводження. </w:t>
      </w:r>
    </w:p>
    <w:p w:rsidR="001B6DED" w:rsidRPr="00AC052D" w:rsidRDefault="001B6DED" w:rsidP="005B389E">
      <w:pPr>
        <w:pStyle w:val="1c"/>
        <w:spacing w:line="240" w:lineRule="auto"/>
        <w:ind w:right="82"/>
      </w:pPr>
      <w:r w:rsidRPr="00AC052D">
        <w:t>Члени Ради закладу брали участь:</w:t>
      </w:r>
    </w:p>
    <w:p w:rsidR="001B6DED" w:rsidRPr="00AC052D" w:rsidRDefault="001B6DED" w:rsidP="005B389E">
      <w:pPr>
        <w:pStyle w:val="1c"/>
        <w:spacing w:line="240" w:lineRule="auto"/>
        <w:ind w:right="82" w:firstLine="50"/>
      </w:pPr>
      <w:r w:rsidRPr="00AC052D">
        <w:t xml:space="preserve"> </w:t>
      </w:r>
      <w:r w:rsidRPr="00AC052D">
        <w:rPr>
          <w:u w:val="single"/>
        </w:rPr>
        <w:t>в організаційній роботі</w:t>
      </w:r>
      <w:r w:rsidRPr="00AC052D">
        <w:t>:</w:t>
      </w:r>
    </w:p>
    <w:p w:rsidR="001B6DED" w:rsidRPr="00AC052D" w:rsidRDefault="001B6DED" w:rsidP="005B389E">
      <w:pPr>
        <w:pStyle w:val="1c"/>
        <w:numPr>
          <w:ilvl w:val="0"/>
          <w:numId w:val="24"/>
        </w:numPr>
        <w:tabs>
          <w:tab w:val="left" w:pos="323"/>
        </w:tabs>
        <w:spacing w:line="240" w:lineRule="auto"/>
        <w:ind w:left="50" w:right="82" w:firstLine="0"/>
      </w:pPr>
      <w:r w:rsidRPr="00AC052D">
        <w:t>проведення співбесід з представниками батьківських активів класів школи;</w:t>
      </w:r>
    </w:p>
    <w:p w:rsidR="001B6DED" w:rsidRPr="00AC052D" w:rsidRDefault="001B6DED" w:rsidP="005B389E">
      <w:pPr>
        <w:pStyle w:val="1c"/>
        <w:numPr>
          <w:ilvl w:val="0"/>
          <w:numId w:val="24"/>
        </w:numPr>
        <w:tabs>
          <w:tab w:val="left" w:pos="323"/>
        </w:tabs>
        <w:spacing w:line="240" w:lineRule="auto"/>
        <w:ind w:left="50" w:right="82" w:firstLine="0"/>
      </w:pPr>
      <w:r w:rsidRPr="00AC052D">
        <w:t>організація лекцій фахівців різних напрямків для виступів на батьківських зборах;</w:t>
      </w:r>
    </w:p>
    <w:p w:rsidR="001B6DED" w:rsidRPr="00AC052D" w:rsidRDefault="001B6DED" w:rsidP="005B389E">
      <w:pPr>
        <w:pStyle w:val="1c"/>
        <w:numPr>
          <w:ilvl w:val="0"/>
          <w:numId w:val="24"/>
        </w:numPr>
        <w:tabs>
          <w:tab w:val="left" w:pos="323"/>
        </w:tabs>
        <w:spacing w:line="240" w:lineRule="auto"/>
        <w:ind w:left="50" w:right="82" w:firstLine="0"/>
      </w:pPr>
      <w:r w:rsidRPr="00AC052D">
        <w:t>організація зустрічей з дільничними інспекторами селища Жуковський.</w:t>
      </w:r>
    </w:p>
    <w:p w:rsidR="001B6DED" w:rsidRPr="00AC052D" w:rsidRDefault="001B6DED" w:rsidP="005B389E">
      <w:pPr>
        <w:pStyle w:val="1c"/>
        <w:spacing w:line="240" w:lineRule="auto"/>
        <w:ind w:right="82" w:firstLine="50"/>
      </w:pPr>
      <w:r w:rsidRPr="00AC052D">
        <w:rPr>
          <w:u w:val="single"/>
        </w:rPr>
        <w:t>у навчально-виховній роботі</w:t>
      </w:r>
      <w:r w:rsidRPr="00AC052D">
        <w:t xml:space="preserve">: </w:t>
      </w:r>
    </w:p>
    <w:p w:rsidR="001B6DED" w:rsidRPr="00AC052D" w:rsidRDefault="001B6DED" w:rsidP="005B389E">
      <w:pPr>
        <w:pStyle w:val="1c"/>
        <w:numPr>
          <w:ilvl w:val="0"/>
          <w:numId w:val="24"/>
        </w:numPr>
        <w:tabs>
          <w:tab w:val="left" w:pos="323"/>
        </w:tabs>
        <w:spacing w:line="240" w:lineRule="auto"/>
        <w:ind w:left="50" w:right="82" w:firstLine="0"/>
      </w:pPr>
      <w:r w:rsidRPr="00AC052D">
        <w:t xml:space="preserve">у спільних засіданнях атестаційної комісії з метою обговорення питань встановлення та підтвердження атестаційних категорій; </w:t>
      </w:r>
    </w:p>
    <w:p w:rsidR="001B6DED" w:rsidRPr="00AC052D" w:rsidRDefault="001B6DED" w:rsidP="005B389E">
      <w:pPr>
        <w:pStyle w:val="1c"/>
        <w:numPr>
          <w:ilvl w:val="0"/>
          <w:numId w:val="24"/>
        </w:numPr>
        <w:tabs>
          <w:tab w:val="left" w:pos="323"/>
        </w:tabs>
        <w:spacing w:line="240" w:lineRule="auto"/>
        <w:ind w:left="50" w:right="82" w:firstLine="0"/>
      </w:pPr>
      <w:r w:rsidRPr="00AC052D">
        <w:t>у проведенні круглів столів: „Маю право”, „Я і мої друзі”;</w:t>
      </w:r>
    </w:p>
    <w:p w:rsidR="001B6DED" w:rsidRPr="00AC052D" w:rsidRDefault="001B6DED" w:rsidP="005B389E">
      <w:pPr>
        <w:pStyle w:val="1c"/>
        <w:numPr>
          <w:ilvl w:val="0"/>
          <w:numId w:val="24"/>
        </w:numPr>
        <w:tabs>
          <w:tab w:val="left" w:pos="323"/>
        </w:tabs>
        <w:spacing w:line="240" w:lineRule="auto"/>
        <w:ind w:left="50" w:right="82" w:firstLine="0"/>
      </w:pPr>
      <w:r w:rsidRPr="00AC052D">
        <w:t>організації консультацій з питань навчання та виховання дітей, ведення „скриньки пропозицій”;</w:t>
      </w:r>
    </w:p>
    <w:p w:rsidR="001B6DED" w:rsidRPr="00AC052D" w:rsidRDefault="001B6DED" w:rsidP="005B389E">
      <w:pPr>
        <w:pStyle w:val="1c"/>
        <w:numPr>
          <w:ilvl w:val="0"/>
          <w:numId w:val="24"/>
        </w:numPr>
        <w:tabs>
          <w:tab w:val="left" w:pos="323"/>
        </w:tabs>
        <w:spacing w:line="240" w:lineRule="auto"/>
        <w:ind w:left="50" w:right="82" w:firstLine="0"/>
      </w:pPr>
      <w:r w:rsidRPr="00AC052D">
        <w:t>у розробленні та проведенні акції „Шкільне подвір’я”, „Готуємось до зими”;</w:t>
      </w:r>
    </w:p>
    <w:p w:rsidR="001B6DED" w:rsidRPr="00AC052D" w:rsidRDefault="001B6DED" w:rsidP="005B389E">
      <w:pPr>
        <w:pStyle w:val="1c"/>
        <w:numPr>
          <w:ilvl w:val="0"/>
          <w:numId w:val="24"/>
        </w:numPr>
        <w:tabs>
          <w:tab w:val="left" w:pos="323"/>
        </w:tabs>
        <w:spacing w:line="240" w:lineRule="auto"/>
        <w:ind w:left="50" w:right="82" w:firstLine="0"/>
      </w:pPr>
      <w:r w:rsidRPr="00AC052D">
        <w:t>у проведенні виховних годин, виховних заходів, організації святкування Дня працівника освіти, Нового року, 8 березня, Дня Перемоги та інше, проведенні концертів;</w:t>
      </w:r>
    </w:p>
    <w:p w:rsidR="001B6DED" w:rsidRPr="00AC052D" w:rsidRDefault="001B6DED" w:rsidP="005B389E">
      <w:pPr>
        <w:pStyle w:val="1c"/>
        <w:tabs>
          <w:tab w:val="left" w:pos="323"/>
        </w:tabs>
        <w:spacing w:line="240" w:lineRule="auto"/>
        <w:ind w:left="50" w:right="82" w:firstLine="0"/>
      </w:pPr>
      <w:r w:rsidRPr="00AC052D">
        <w:rPr>
          <w:u w:val="single"/>
        </w:rPr>
        <w:t>у фінансовому забезпеченні життєдіяльності школи завдяки благодійній діяльності</w:t>
      </w:r>
      <w:r w:rsidRPr="00AC052D">
        <w:t>:</w:t>
      </w:r>
    </w:p>
    <w:p w:rsidR="001B6DED" w:rsidRPr="00AC052D" w:rsidRDefault="001B6DED" w:rsidP="005B389E">
      <w:pPr>
        <w:pStyle w:val="1c"/>
        <w:numPr>
          <w:ilvl w:val="0"/>
          <w:numId w:val="24"/>
        </w:numPr>
        <w:tabs>
          <w:tab w:val="left" w:pos="323"/>
        </w:tabs>
        <w:spacing w:line="240" w:lineRule="auto"/>
        <w:ind w:left="50" w:right="82" w:firstLine="0"/>
      </w:pPr>
      <w:r w:rsidRPr="00AC052D">
        <w:t>підписання угоди з Київським РВ ГУМВС України в Харківській області щодо охорони школи працівниками міліції, служби охорони;</w:t>
      </w:r>
    </w:p>
    <w:p w:rsidR="001B6DED" w:rsidRPr="00AC052D" w:rsidRDefault="001B6DED" w:rsidP="005B389E">
      <w:pPr>
        <w:pStyle w:val="1c"/>
        <w:numPr>
          <w:ilvl w:val="0"/>
          <w:numId w:val="24"/>
        </w:numPr>
        <w:tabs>
          <w:tab w:val="left" w:pos="323"/>
        </w:tabs>
        <w:spacing w:line="240" w:lineRule="auto"/>
        <w:ind w:left="50" w:right="82" w:firstLine="0"/>
      </w:pPr>
      <w:r w:rsidRPr="00AC052D">
        <w:t>передплата періодичних видань для бібліотеки на 2013 рік;</w:t>
      </w:r>
    </w:p>
    <w:p w:rsidR="001B6DED" w:rsidRPr="00AC052D" w:rsidRDefault="001B6DED" w:rsidP="005B389E">
      <w:pPr>
        <w:pStyle w:val="1c"/>
        <w:numPr>
          <w:ilvl w:val="0"/>
          <w:numId w:val="24"/>
        </w:numPr>
        <w:tabs>
          <w:tab w:val="left" w:pos="323"/>
        </w:tabs>
        <w:spacing w:line="240" w:lineRule="auto"/>
        <w:ind w:left="50" w:right="82" w:firstLine="0"/>
      </w:pPr>
      <w:r w:rsidRPr="00AC052D">
        <w:t>придбання необхідної методичної літератури, наочних посібників;</w:t>
      </w:r>
    </w:p>
    <w:p w:rsidR="001B6DED" w:rsidRPr="00AC052D" w:rsidRDefault="001B6DED" w:rsidP="005B389E">
      <w:pPr>
        <w:pStyle w:val="1c"/>
        <w:numPr>
          <w:ilvl w:val="0"/>
          <w:numId w:val="24"/>
        </w:numPr>
        <w:tabs>
          <w:tab w:val="left" w:pos="323"/>
        </w:tabs>
        <w:spacing w:line="240" w:lineRule="auto"/>
        <w:ind w:left="50" w:right="82" w:firstLine="0"/>
      </w:pPr>
      <w:r w:rsidRPr="00AC052D">
        <w:t>придбання засобів миття, чищення, дезінфекції, захисту;</w:t>
      </w:r>
    </w:p>
    <w:p w:rsidR="001B6DED" w:rsidRPr="00AC052D" w:rsidRDefault="001B6DED" w:rsidP="005B389E">
      <w:pPr>
        <w:pStyle w:val="1c"/>
        <w:numPr>
          <w:ilvl w:val="0"/>
          <w:numId w:val="24"/>
        </w:numPr>
        <w:tabs>
          <w:tab w:val="left" w:pos="323"/>
        </w:tabs>
        <w:spacing w:line="240" w:lineRule="auto"/>
        <w:ind w:left="50" w:right="82" w:firstLine="0"/>
      </w:pPr>
      <w:r w:rsidRPr="00AC052D">
        <w:t>придбання матеріалів для утеплення приміщень школи;</w:t>
      </w:r>
    </w:p>
    <w:p w:rsidR="001B6DED" w:rsidRPr="00AC052D" w:rsidRDefault="001B6DED" w:rsidP="005B389E">
      <w:pPr>
        <w:pStyle w:val="1c"/>
        <w:numPr>
          <w:ilvl w:val="0"/>
          <w:numId w:val="24"/>
        </w:numPr>
        <w:tabs>
          <w:tab w:val="left" w:pos="323"/>
        </w:tabs>
        <w:spacing w:line="240" w:lineRule="auto"/>
        <w:ind w:left="50" w:right="82" w:firstLine="0"/>
      </w:pPr>
      <w:r w:rsidRPr="00AC052D">
        <w:t>закупівля інвентарю для благоустрою території школи;</w:t>
      </w:r>
    </w:p>
    <w:p w:rsidR="001B6DED" w:rsidRPr="00AC052D" w:rsidRDefault="001B6DED" w:rsidP="005B389E">
      <w:pPr>
        <w:pStyle w:val="1c"/>
        <w:numPr>
          <w:ilvl w:val="0"/>
          <w:numId w:val="24"/>
        </w:numPr>
        <w:tabs>
          <w:tab w:val="left" w:pos="323"/>
        </w:tabs>
        <w:spacing w:line="240" w:lineRule="auto"/>
        <w:ind w:left="50" w:right="82" w:firstLine="0"/>
      </w:pPr>
      <w:r w:rsidRPr="00AC052D">
        <w:t>проведення рейдів-перевірок світлового, теплового та повітряного режиму кабінетів;</w:t>
      </w:r>
    </w:p>
    <w:p w:rsidR="001B6DED" w:rsidRPr="00AC052D" w:rsidRDefault="001B6DED" w:rsidP="005B389E">
      <w:pPr>
        <w:pStyle w:val="1c"/>
        <w:numPr>
          <w:ilvl w:val="0"/>
          <w:numId w:val="24"/>
        </w:numPr>
        <w:tabs>
          <w:tab w:val="left" w:pos="323"/>
        </w:tabs>
        <w:spacing w:line="240" w:lineRule="auto"/>
        <w:ind w:left="50" w:right="82" w:firstLine="0"/>
      </w:pPr>
      <w:r w:rsidRPr="00AC052D">
        <w:t>періодичні перевірки якості гарячого харчування;</w:t>
      </w:r>
    </w:p>
    <w:p w:rsidR="001B6DED" w:rsidRPr="00AC052D" w:rsidRDefault="001B6DED" w:rsidP="005B389E">
      <w:pPr>
        <w:pStyle w:val="1c"/>
        <w:numPr>
          <w:ilvl w:val="0"/>
          <w:numId w:val="24"/>
        </w:numPr>
        <w:tabs>
          <w:tab w:val="left" w:pos="323"/>
        </w:tabs>
        <w:spacing w:line="240" w:lineRule="auto"/>
        <w:ind w:left="50" w:right="82" w:firstLine="0"/>
      </w:pPr>
      <w:r w:rsidRPr="00AC052D">
        <w:t>перевірка стану збереження меблів, технічних засобів та майна школи;</w:t>
      </w:r>
    </w:p>
    <w:p w:rsidR="001B6DED" w:rsidRPr="00AC052D" w:rsidRDefault="001B6DED" w:rsidP="005B389E">
      <w:pPr>
        <w:pStyle w:val="1c"/>
        <w:numPr>
          <w:ilvl w:val="0"/>
          <w:numId w:val="24"/>
        </w:numPr>
        <w:tabs>
          <w:tab w:val="left" w:pos="323"/>
        </w:tabs>
        <w:spacing w:line="240" w:lineRule="auto"/>
        <w:ind w:left="50" w:right="82" w:firstLine="0"/>
      </w:pPr>
      <w:r w:rsidRPr="00AC052D">
        <w:t>організація контролю за станом шкільного подвір’я, участь в озелененні та облаштування квітників;</w:t>
      </w:r>
    </w:p>
    <w:p w:rsidR="001B6DED" w:rsidRPr="00AC052D" w:rsidRDefault="001B6DED" w:rsidP="005B389E">
      <w:pPr>
        <w:pStyle w:val="1c"/>
        <w:numPr>
          <w:ilvl w:val="0"/>
          <w:numId w:val="24"/>
        </w:numPr>
        <w:tabs>
          <w:tab w:val="left" w:pos="323"/>
        </w:tabs>
        <w:spacing w:line="240" w:lineRule="auto"/>
        <w:ind w:left="50" w:right="82" w:firstLine="0"/>
      </w:pPr>
      <w:r w:rsidRPr="00AC052D">
        <w:t>організація допомоги батьків у проведенні ремонту приміщень.</w:t>
      </w:r>
    </w:p>
    <w:p w:rsidR="001B6DED" w:rsidRPr="00AC052D" w:rsidRDefault="001B6DED" w:rsidP="005B389E">
      <w:pPr>
        <w:pStyle w:val="1c"/>
        <w:spacing w:line="240" w:lineRule="auto"/>
        <w:ind w:right="82"/>
      </w:pPr>
      <w:r w:rsidRPr="00AC052D">
        <w:lastRenderedPageBreak/>
        <w:t xml:space="preserve">Члени Ради закладу брали активну участь у вирішенні багатьох питань. На засідання запрошувались директор школи та її заступники, класні керівники, педагоги-організатори для розглядання питань за планом роботи. </w:t>
      </w:r>
    </w:p>
    <w:p w:rsidR="001B6DED" w:rsidRPr="00AC052D" w:rsidRDefault="001B6DED" w:rsidP="005B389E">
      <w:pPr>
        <w:pStyle w:val="1c"/>
        <w:spacing w:line="240" w:lineRule="auto"/>
        <w:ind w:right="82"/>
        <w:rPr>
          <w:rFonts w:eastAsia="MS Mincho"/>
        </w:rPr>
      </w:pPr>
      <w:r w:rsidRPr="00AC052D">
        <w:rPr>
          <w:rFonts w:eastAsia="MS Mincho"/>
        </w:rPr>
        <w:t>Членами ради закладу у присутності медичної сестри</w:t>
      </w:r>
      <w:r w:rsidR="001E4FEB">
        <w:rPr>
          <w:rFonts w:eastAsia="MS Mincho"/>
        </w:rPr>
        <w:t xml:space="preserve"> </w:t>
      </w:r>
      <w:r w:rsidRPr="00AC052D">
        <w:rPr>
          <w:rFonts w:eastAsia="MS Mincho"/>
        </w:rPr>
        <w:t xml:space="preserve">були здійснені: </w:t>
      </w:r>
    </w:p>
    <w:p w:rsidR="001B6DED" w:rsidRPr="00AC052D" w:rsidRDefault="001B6DED" w:rsidP="005B389E">
      <w:pPr>
        <w:pStyle w:val="1c"/>
        <w:spacing w:line="240" w:lineRule="auto"/>
        <w:ind w:right="82" w:firstLine="192"/>
      </w:pPr>
      <w:r w:rsidRPr="00AC052D">
        <w:t>контроль закладки продуктів харчування для приготування страв;</w:t>
      </w:r>
    </w:p>
    <w:p w:rsidR="001B6DED" w:rsidRPr="00AC052D" w:rsidRDefault="001B6DED" w:rsidP="005B389E">
      <w:pPr>
        <w:pStyle w:val="1c"/>
        <w:spacing w:line="240" w:lineRule="auto"/>
        <w:ind w:right="82" w:firstLine="192"/>
      </w:pPr>
      <w:r w:rsidRPr="00AC052D">
        <w:t>вихід кінцевої продукції;</w:t>
      </w:r>
    </w:p>
    <w:p w:rsidR="001B6DED" w:rsidRPr="00AC052D" w:rsidRDefault="001B6DED" w:rsidP="005B389E">
      <w:pPr>
        <w:pStyle w:val="1c"/>
        <w:spacing w:line="240" w:lineRule="auto"/>
        <w:ind w:right="82" w:firstLine="192"/>
      </w:pPr>
      <w:r w:rsidRPr="00AC052D">
        <w:t>якість готової продукції;</w:t>
      </w:r>
    </w:p>
    <w:p w:rsidR="001B6DED" w:rsidRPr="00AC052D" w:rsidRDefault="001B6DED" w:rsidP="005B389E">
      <w:pPr>
        <w:pStyle w:val="1c"/>
        <w:spacing w:line="240" w:lineRule="auto"/>
        <w:ind w:right="82" w:firstLine="192"/>
        <w:rPr>
          <w:rFonts w:eastAsia="MS Mincho"/>
        </w:rPr>
      </w:pPr>
      <w:r w:rsidRPr="00AC052D">
        <w:t>контроль харчування учнів початкової</w:t>
      </w:r>
      <w:r w:rsidRPr="00AC052D">
        <w:rPr>
          <w:rFonts w:eastAsia="MS Mincho"/>
        </w:rPr>
        <w:t xml:space="preserve"> школи та учнів пільгової категорії.</w:t>
      </w:r>
    </w:p>
    <w:p w:rsidR="001B6DED" w:rsidRPr="00AC052D" w:rsidRDefault="001B6DED" w:rsidP="005B389E">
      <w:pPr>
        <w:pStyle w:val="1c"/>
        <w:spacing w:line="240" w:lineRule="auto"/>
        <w:ind w:right="82"/>
        <w:rPr>
          <w:rFonts w:eastAsia="MS Mincho"/>
        </w:rPr>
      </w:pPr>
      <w:r w:rsidRPr="00AC052D">
        <w:rPr>
          <w:rFonts w:eastAsia="MS Mincho"/>
        </w:rPr>
        <w:t>Членами батьківської громадськості була здійснена перевірка щодо медичного обслуговування учнів школи, під час якої виявлено, що штат школи укомплектований: є медична сестра та лікар міської дитячої лікарні № 23, закуплено необхідні ліки.</w:t>
      </w:r>
    </w:p>
    <w:p w:rsidR="001B6DED" w:rsidRDefault="001B6DED" w:rsidP="005B389E">
      <w:pPr>
        <w:ind w:right="0"/>
      </w:pPr>
    </w:p>
    <w:p w:rsidR="001D4CAF" w:rsidRPr="001D4CAF" w:rsidRDefault="001D4CAF" w:rsidP="005B389E">
      <w:pPr>
        <w:ind w:right="0"/>
      </w:pPr>
      <w:r w:rsidRPr="007B227D">
        <w:rPr>
          <w:b/>
        </w:rPr>
        <w:t>Фінансове забезпечення</w:t>
      </w:r>
      <w:r w:rsidRPr="001D4CAF">
        <w:t xml:space="preserve"> діяльності мало такі аспекти:</w:t>
      </w:r>
    </w:p>
    <w:p w:rsidR="001D4CAF" w:rsidRPr="001D4CAF" w:rsidRDefault="001D4CAF" w:rsidP="005B389E">
      <w:pPr>
        <w:ind w:right="0"/>
      </w:pPr>
      <w:r w:rsidRPr="001D4CAF">
        <w:t xml:space="preserve"> </w:t>
      </w:r>
      <w:r w:rsidRPr="007B227D">
        <w:rPr>
          <w:u w:val="single"/>
        </w:rPr>
        <w:t>бюджетні кошти</w:t>
      </w:r>
      <w:r w:rsidRPr="001D4CAF">
        <w:t>, які забезпечували:</w:t>
      </w:r>
    </w:p>
    <w:p w:rsidR="001D4CAF" w:rsidRPr="001D4CAF" w:rsidRDefault="001D4CAF" w:rsidP="005B389E">
      <w:pPr>
        <w:ind w:left="1080" w:right="0"/>
      </w:pPr>
      <w:r w:rsidRPr="001D4CAF">
        <w:t>виплату заробітної плати  та видатків до фондів,</w:t>
      </w:r>
    </w:p>
    <w:p w:rsidR="001D4CAF" w:rsidRPr="001D4CAF" w:rsidRDefault="001D4CAF" w:rsidP="005B389E">
      <w:pPr>
        <w:ind w:left="1080" w:right="0"/>
      </w:pPr>
      <w:r w:rsidRPr="001D4CAF">
        <w:t>оплату комунальних послуг,</w:t>
      </w:r>
    </w:p>
    <w:p w:rsidR="001D4CAF" w:rsidRPr="001D4CAF" w:rsidRDefault="001D4CAF" w:rsidP="005B389E">
      <w:pPr>
        <w:ind w:left="1080" w:right="0"/>
      </w:pPr>
      <w:r w:rsidRPr="001D4CAF">
        <w:t>оплату харчування дітей пільгових категорій та учнів 1-4 класів,</w:t>
      </w:r>
    </w:p>
    <w:p w:rsidR="001D4CAF" w:rsidRPr="001D4CAF" w:rsidRDefault="001D4CAF" w:rsidP="005B389E">
      <w:pPr>
        <w:ind w:left="1080" w:right="0"/>
      </w:pPr>
      <w:r w:rsidRPr="001D4CAF">
        <w:t>використання фонду загальнообов’язкового навчання .</w:t>
      </w:r>
    </w:p>
    <w:p w:rsidR="001D4CAF" w:rsidRPr="001D4CAF" w:rsidRDefault="001D4CAF" w:rsidP="005B389E">
      <w:pPr>
        <w:ind w:right="0"/>
      </w:pPr>
      <w:r w:rsidRPr="001D4CAF">
        <w:t xml:space="preserve"> </w:t>
      </w:r>
      <w:r w:rsidRPr="007B227D">
        <w:rPr>
          <w:u w:val="single"/>
        </w:rPr>
        <w:t>спеціальні кошти бюджету</w:t>
      </w:r>
      <w:r w:rsidRPr="001D4CAF">
        <w:t>, за рахунок яких надавались додаткові освітні послуги. Проведення додаткових занять з базових предметів дозволило вчителям вийти за межі шкільної програми, поглибити знання учнів, створити умови для інтелектуального розвитку дитини</w:t>
      </w:r>
      <w:r w:rsidR="007B227D">
        <w:t>4</w:t>
      </w:r>
    </w:p>
    <w:p w:rsidR="001D4CAF" w:rsidRPr="001D4CAF" w:rsidRDefault="001D4CAF" w:rsidP="005B389E">
      <w:pPr>
        <w:ind w:right="0"/>
      </w:pPr>
      <w:r w:rsidRPr="007B227D">
        <w:rPr>
          <w:u w:val="single"/>
        </w:rPr>
        <w:t xml:space="preserve"> </w:t>
      </w:r>
      <w:r w:rsidR="007B227D">
        <w:rPr>
          <w:u w:val="single"/>
        </w:rPr>
        <w:t>п</w:t>
      </w:r>
      <w:r w:rsidRPr="007B227D">
        <w:rPr>
          <w:u w:val="single"/>
        </w:rPr>
        <w:t>озабюджетні кошти</w:t>
      </w:r>
      <w:r w:rsidRPr="001D4CAF">
        <w:t xml:space="preserve">, які забезпечували проведення ремонтних робіт та удосконалення матеріально-технічної бази </w:t>
      </w:r>
      <w:r w:rsidR="007B227D">
        <w:t>школи</w:t>
      </w:r>
      <w:r w:rsidRPr="001D4CAF">
        <w:t>.</w:t>
      </w:r>
    </w:p>
    <w:p w:rsidR="001D4CAF" w:rsidRPr="001D4CAF" w:rsidRDefault="001D4CAF" w:rsidP="005B389E">
      <w:pPr>
        <w:ind w:right="0"/>
      </w:pPr>
      <w:r w:rsidRPr="001D4CAF">
        <w:t>Залучення позабюджетних коштів представлено в такій пропорції:</w:t>
      </w:r>
    </w:p>
    <w:p w:rsidR="001D4CAF" w:rsidRPr="001D4CAF" w:rsidRDefault="001D4CAF" w:rsidP="005B389E">
      <w:pPr>
        <w:ind w:right="0"/>
      </w:pPr>
      <w:r w:rsidRPr="001D4CAF">
        <w:t>Функціонування – 1</w:t>
      </w:r>
      <w:r w:rsidR="007B227D">
        <w:t>5</w:t>
      </w:r>
      <w:r w:rsidRPr="001D4CAF">
        <w:t xml:space="preserve"> %</w:t>
      </w:r>
    </w:p>
    <w:p w:rsidR="001D4CAF" w:rsidRPr="001D4CAF" w:rsidRDefault="001D4CAF" w:rsidP="005B389E">
      <w:pPr>
        <w:ind w:right="0"/>
      </w:pPr>
      <w:r w:rsidRPr="001D4CAF">
        <w:t xml:space="preserve">Ремонт – </w:t>
      </w:r>
      <w:r w:rsidR="007B227D">
        <w:t>60</w:t>
      </w:r>
      <w:r w:rsidRPr="001D4CAF">
        <w:t xml:space="preserve"> %</w:t>
      </w:r>
    </w:p>
    <w:p w:rsidR="001D4CAF" w:rsidRPr="001D4CAF" w:rsidRDefault="001D4CAF" w:rsidP="005B389E">
      <w:pPr>
        <w:ind w:right="0"/>
      </w:pPr>
      <w:r w:rsidRPr="001D4CAF">
        <w:t xml:space="preserve">Закупівлі – </w:t>
      </w:r>
      <w:r w:rsidR="007B227D">
        <w:t>25</w:t>
      </w:r>
      <w:r w:rsidRPr="001D4CAF">
        <w:t xml:space="preserve"> %</w:t>
      </w:r>
    </w:p>
    <w:p w:rsidR="001D4CAF" w:rsidRPr="001D4CAF" w:rsidRDefault="001D4CAF" w:rsidP="005B389E">
      <w:pPr>
        <w:ind w:right="0"/>
      </w:pPr>
      <w:r w:rsidRPr="001D4CAF">
        <w:t>Забезпечення функціонування передбачало такі витрати:</w:t>
      </w:r>
    </w:p>
    <w:p w:rsidR="001D4CAF" w:rsidRPr="001D4CAF" w:rsidRDefault="001D4CAF" w:rsidP="005B389E">
      <w:pPr>
        <w:ind w:right="0"/>
      </w:pPr>
      <w:r w:rsidRPr="001D4CAF">
        <w:t>придбання посуду, миючих засобів</w:t>
      </w:r>
    </w:p>
    <w:p w:rsidR="001D4CAF" w:rsidRPr="001D4CAF" w:rsidRDefault="001D4CAF" w:rsidP="005B389E">
      <w:pPr>
        <w:ind w:right="0"/>
      </w:pPr>
      <w:r w:rsidRPr="001D4CAF">
        <w:t>закупка канцтоварів</w:t>
      </w:r>
    </w:p>
    <w:p w:rsidR="001D4CAF" w:rsidRPr="001D4CAF" w:rsidRDefault="001D4CAF" w:rsidP="005B389E">
      <w:pPr>
        <w:ind w:right="0"/>
      </w:pPr>
      <w:r w:rsidRPr="001D4CAF">
        <w:t>обслуговування оргтехніки</w:t>
      </w:r>
    </w:p>
    <w:p w:rsidR="001D4CAF" w:rsidRPr="001D4CAF" w:rsidRDefault="001D4CAF" w:rsidP="005B389E">
      <w:pPr>
        <w:ind w:right="0"/>
      </w:pPr>
      <w:r w:rsidRPr="001D4CAF">
        <w:t>утеплення приміщень</w:t>
      </w:r>
    </w:p>
    <w:p w:rsidR="001D4CAF" w:rsidRPr="001D4CAF" w:rsidRDefault="001D4CAF" w:rsidP="005B389E">
      <w:pPr>
        <w:ind w:right="0"/>
      </w:pPr>
      <w:r w:rsidRPr="001D4CAF">
        <w:t>передплата газет, журналів</w:t>
      </w:r>
    </w:p>
    <w:p w:rsidR="001D4CAF" w:rsidRPr="001D4CAF" w:rsidRDefault="001D4CAF" w:rsidP="005B389E">
      <w:pPr>
        <w:ind w:right="0"/>
      </w:pPr>
      <w:r w:rsidRPr="001D4CAF">
        <w:t>аварійні ремонти</w:t>
      </w:r>
    </w:p>
    <w:p w:rsidR="001D4CAF" w:rsidRPr="001D4CAF" w:rsidRDefault="001D4CAF" w:rsidP="005B389E">
      <w:pPr>
        <w:ind w:right="0"/>
      </w:pPr>
      <w:r w:rsidRPr="001D4CAF">
        <w:t>проведення свят (</w:t>
      </w:r>
      <w:r w:rsidR="007B227D">
        <w:t>ремонт</w:t>
      </w:r>
      <w:r w:rsidRPr="001D4CAF">
        <w:t xml:space="preserve"> апаратури, закупка грамот, призів)</w:t>
      </w:r>
    </w:p>
    <w:p w:rsidR="001D4CAF" w:rsidRPr="001D4CAF" w:rsidRDefault="001D4CAF" w:rsidP="005B389E">
      <w:pPr>
        <w:ind w:right="0"/>
      </w:pPr>
      <w:r w:rsidRPr="001D4CAF">
        <w:t>Ремонт включав такі аспекти:</w:t>
      </w:r>
    </w:p>
    <w:p w:rsidR="001D4CAF" w:rsidRPr="001D4CAF" w:rsidRDefault="001D4CAF" w:rsidP="005B389E">
      <w:pPr>
        <w:ind w:right="0"/>
      </w:pPr>
      <w:r w:rsidRPr="001D4CAF">
        <w:t>підготовка до опалювального сезону</w:t>
      </w:r>
    </w:p>
    <w:p w:rsidR="001D4CAF" w:rsidRPr="001D4CAF" w:rsidRDefault="001D4CAF" w:rsidP="005B389E">
      <w:pPr>
        <w:ind w:right="0"/>
      </w:pPr>
      <w:r w:rsidRPr="001D4CAF">
        <w:t xml:space="preserve">ремонт </w:t>
      </w:r>
      <w:r w:rsidR="008D0ECF">
        <w:t>даху</w:t>
      </w:r>
      <w:r w:rsidRPr="001D4CAF">
        <w:t xml:space="preserve"> </w:t>
      </w:r>
    </w:p>
    <w:p w:rsidR="001D4CAF" w:rsidRPr="001D4CAF" w:rsidRDefault="001D4CAF" w:rsidP="005B389E">
      <w:pPr>
        <w:ind w:right="0"/>
      </w:pPr>
      <w:r w:rsidRPr="001D4CAF">
        <w:t>ремонт сходів, цоколю</w:t>
      </w:r>
    </w:p>
    <w:p w:rsidR="001D4CAF" w:rsidRPr="001D4CAF" w:rsidRDefault="001D4CAF" w:rsidP="005B389E">
      <w:pPr>
        <w:ind w:right="0"/>
      </w:pPr>
      <w:r w:rsidRPr="001D4CAF">
        <w:t>заміна ламп, труб, мийок</w:t>
      </w:r>
    </w:p>
    <w:p w:rsidR="001D4CAF" w:rsidRPr="001D4CAF" w:rsidRDefault="001D4CAF" w:rsidP="005B389E">
      <w:pPr>
        <w:ind w:right="0"/>
      </w:pPr>
      <w:r w:rsidRPr="001D4CAF">
        <w:t>формування відкосів</w:t>
      </w:r>
    </w:p>
    <w:p w:rsidR="001D4CAF" w:rsidRPr="001D4CAF" w:rsidRDefault="001D4CAF" w:rsidP="005B389E">
      <w:pPr>
        <w:ind w:right="0"/>
      </w:pPr>
      <w:r w:rsidRPr="001D4CAF">
        <w:t>ремонт огорожі</w:t>
      </w:r>
    </w:p>
    <w:p w:rsidR="001D4CAF" w:rsidRPr="001D4CAF" w:rsidRDefault="001D4CAF" w:rsidP="005B389E">
      <w:pPr>
        <w:ind w:right="0"/>
      </w:pPr>
      <w:r w:rsidRPr="001D4CAF">
        <w:t>ремонт їдальні, кабінетів, коридорів</w:t>
      </w:r>
    </w:p>
    <w:p w:rsidR="001D4CAF" w:rsidRPr="001D4CAF" w:rsidRDefault="001D4CAF" w:rsidP="005B389E">
      <w:pPr>
        <w:ind w:right="0"/>
      </w:pPr>
      <w:r w:rsidRPr="001D4CAF">
        <w:lastRenderedPageBreak/>
        <w:t xml:space="preserve">капітальний ремонт </w:t>
      </w:r>
      <w:r w:rsidR="008D0ECF">
        <w:t>полу на 1 поверсі</w:t>
      </w:r>
    </w:p>
    <w:p w:rsidR="001D4CAF" w:rsidRPr="001D4CAF" w:rsidRDefault="001D4CAF" w:rsidP="005B389E">
      <w:pPr>
        <w:ind w:right="0"/>
      </w:pPr>
      <w:r w:rsidRPr="001D4CAF">
        <w:t>вивезення габаритного сміття  і т.і.</w:t>
      </w:r>
    </w:p>
    <w:p w:rsidR="001D4CAF" w:rsidRPr="001D4CAF" w:rsidRDefault="001D4CAF" w:rsidP="005B389E">
      <w:pPr>
        <w:ind w:right="0"/>
      </w:pPr>
      <w:r w:rsidRPr="001D4CAF">
        <w:t>Закупівлі проводились такі:</w:t>
      </w:r>
    </w:p>
    <w:p w:rsidR="001D4CAF" w:rsidRPr="001D4CAF" w:rsidRDefault="001D4CAF" w:rsidP="005B389E">
      <w:pPr>
        <w:ind w:right="0"/>
      </w:pPr>
      <w:r w:rsidRPr="001D4CAF">
        <w:t>заміна вікон, дверей,</w:t>
      </w:r>
    </w:p>
    <w:p w:rsidR="001D4CAF" w:rsidRPr="001D4CAF" w:rsidRDefault="001D4CAF" w:rsidP="005B389E">
      <w:pPr>
        <w:ind w:right="0"/>
      </w:pPr>
      <w:r w:rsidRPr="001D4CAF">
        <w:t>придбання учнівських меблів, шаф, столів, стільців, стендів, жалюзі  і т.і.</w:t>
      </w:r>
    </w:p>
    <w:p w:rsidR="001D4CAF" w:rsidRPr="001D4CAF" w:rsidRDefault="001D4CAF" w:rsidP="005B389E">
      <w:pPr>
        <w:rPr>
          <w:lang w:val="ru-RU"/>
        </w:rPr>
      </w:pPr>
    </w:p>
    <w:p w:rsidR="0051131C" w:rsidRPr="00AC052D" w:rsidRDefault="0051131C" w:rsidP="005B389E">
      <w:pPr>
        <w:ind w:right="79" w:firstLine="618"/>
      </w:pPr>
      <w:r w:rsidRPr="00AC052D">
        <w:t>З метою підготовки до нового 2013/2014 навчального року були проведені такі види ремонтних та підготовчих робіт:</w:t>
      </w:r>
    </w:p>
    <w:p w:rsidR="0051131C" w:rsidRPr="00AC052D" w:rsidRDefault="0051131C" w:rsidP="005B389E">
      <w:pPr>
        <w:numPr>
          <w:ilvl w:val="0"/>
          <w:numId w:val="29"/>
        </w:numPr>
        <w:ind w:left="459" w:right="79" w:firstLine="0"/>
      </w:pPr>
      <w:r w:rsidRPr="00AC052D">
        <w:t>ревізію каналізаційної мережі, системи водопостачання, опалювання;</w:t>
      </w:r>
    </w:p>
    <w:p w:rsidR="0051131C" w:rsidRPr="00AC052D" w:rsidRDefault="0051131C" w:rsidP="005B389E">
      <w:pPr>
        <w:numPr>
          <w:ilvl w:val="0"/>
          <w:numId w:val="29"/>
        </w:numPr>
        <w:ind w:left="459" w:right="79" w:firstLine="0"/>
      </w:pPr>
      <w:r w:rsidRPr="00AC052D">
        <w:t>з метою якісної організації харчування проведено косметичний ремонт обідньої зали шкільної їдальні, придбано посуд (тарілки, чашки);</w:t>
      </w:r>
    </w:p>
    <w:p w:rsidR="0051131C" w:rsidRPr="00AC052D" w:rsidRDefault="0051131C" w:rsidP="005B389E">
      <w:pPr>
        <w:numPr>
          <w:ilvl w:val="0"/>
          <w:numId w:val="29"/>
        </w:numPr>
        <w:tabs>
          <w:tab w:val="left" w:pos="743"/>
        </w:tabs>
        <w:ind w:left="459" w:right="79" w:firstLine="0"/>
      </w:pPr>
      <w:r w:rsidRPr="00AC052D">
        <w:t>для проведення паспортизації кабінету комп’ютерної техніки направлено листа до Державної установи «Харківський обласний лабораторний центр ДСЕС України» Харківської міської філії;</w:t>
      </w:r>
    </w:p>
    <w:p w:rsidR="0051131C" w:rsidRPr="00AC052D" w:rsidRDefault="0051131C" w:rsidP="005B389E">
      <w:pPr>
        <w:numPr>
          <w:ilvl w:val="0"/>
          <w:numId w:val="29"/>
        </w:numPr>
        <w:ind w:left="459" w:right="79" w:firstLine="0"/>
      </w:pPr>
      <w:r w:rsidRPr="00AC052D">
        <w:t>заміну старих дерев`яних рам на нові енергозбережуючі з металопластиковим профілем (9 вікон: актова зала - 7 вікон, туалети на 2 поверсі – 2 вікна), встановлено двері кабінки в туалеті для дівчат (2 поверх);</w:t>
      </w:r>
    </w:p>
    <w:p w:rsidR="0051131C" w:rsidRPr="00AC052D" w:rsidRDefault="0051131C" w:rsidP="005B389E">
      <w:pPr>
        <w:numPr>
          <w:ilvl w:val="0"/>
          <w:numId w:val="29"/>
        </w:numPr>
        <w:ind w:left="459" w:right="79" w:firstLine="0"/>
      </w:pPr>
      <w:r w:rsidRPr="00AC052D">
        <w:t>капітальний ремонт даху над спортивною залою (за державні кошти);</w:t>
      </w:r>
    </w:p>
    <w:p w:rsidR="0051131C" w:rsidRPr="00AC052D" w:rsidRDefault="0051131C" w:rsidP="005B389E">
      <w:pPr>
        <w:numPr>
          <w:ilvl w:val="0"/>
          <w:numId w:val="29"/>
        </w:numPr>
        <w:ind w:left="459" w:right="79" w:firstLine="0"/>
      </w:pPr>
      <w:r w:rsidRPr="00AC052D">
        <w:t>капітальний ремонт полу на 1 поверсі перед туалетними кімнатами;</w:t>
      </w:r>
    </w:p>
    <w:p w:rsidR="0051131C" w:rsidRPr="00AC052D" w:rsidRDefault="0051131C" w:rsidP="005B389E">
      <w:pPr>
        <w:numPr>
          <w:ilvl w:val="0"/>
          <w:numId w:val="29"/>
        </w:numPr>
        <w:ind w:left="459" w:right="79" w:firstLine="0"/>
      </w:pPr>
      <w:r w:rsidRPr="00AC052D">
        <w:t>частковий ремонт цоколю;</w:t>
      </w:r>
    </w:p>
    <w:p w:rsidR="0051131C" w:rsidRPr="00AC052D" w:rsidRDefault="0051131C" w:rsidP="005B389E">
      <w:pPr>
        <w:numPr>
          <w:ilvl w:val="0"/>
          <w:numId w:val="29"/>
        </w:numPr>
        <w:ind w:left="459" w:right="79" w:firstLine="0"/>
      </w:pPr>
      <w:r w:rsidRPr="00AC052D">
        <w:t>замінено лінолеум в медичному кабінеті;</w:t>
      </w:r>
    </w:p>
    <w:p w:rsidR="0051131C" w:rsidRPr="00AC052D" w:rsidRDefault="0051131C" w:rsidP="005B389E">
      <w:pPr>
        <w:numPr>
          <w:ilvl w:val="0"/>
          <w:numId w:val="29"/>
        </w:numPr>
        <w:ind w:left="459" w:right="79" w:firstLine="0"/>
      </w:pPr>
      <w:r w:rsidRPr="00AC052D">
        <w:t>поточний ремонт у спортивній залі;</w:t>
      </w:r>
    </w:p>
    <w:p w:rsidR="0051131C" w:rsidRDefault="0051131C" w:rsidP="008D0ECF">
      <w:pPr>
        <w:numPr>
          <w:ilvl w:val="0"/>
          <w:numId w:val="29"/>
        </w:numPr>
        <w:tabs>
          <w:tab w:val="left" w:pos="993"/>
        </w:tabs>
        <w:ind w:left="459" w:right="79" w:firstLine="0"/>
      </w:pPr>
      <w:r w:rsidRPr="00AC052D">
        <w:t>косметичний ремонт слюсарної та столярної майстерень, ремонт коридорів 1, 2 та 3 поверхів, сходів, кабінетів школи;</w:t>
      </w:r>
    </w:p>
    <w:p w:rsidR="008D0ECF" w:rsidRPr="00AC052D" w:rsidRDefault="008D0ECF" w:rsidP="008D0ECF">
      <w:pPr>
        <w:numPr>
          <w:ilvl w:val="0"/>
          <w:numId w:val="29"/>
        </w:numPr>
        <w:tabs>
          <w:tab w:val="left" w:pos="993"/>
        </w:tabs>
        <w:ind w:left="459" w:right="79" w:firstLine="0"/>
      </w:pPr>
      <w:r w:rsidRPr="00AC052D">
        <w:t>замінено світильники на 2 поверсі (10 штук)</w:t>
      </w:r>
      <w:r w:rsidR="000C7866">
        <w:t>.</w:t>
      </w:r>
    </w:p>
    <w:p w:rsidR="000C7866" w:rsidRDefault="000C7866" w:rsidP="005B389E"/>
    <w:p w:rsidR="001D2080" w:rsidRDefault="00B7657F" w:rsidP="000C7866">
      <w:pPr>
        <w:ind w:firstLine="567"/>
      </w:pPr>
      <w:r w:rsidRPr="00AC052D">
        <w:t>Результати роботи школи в  цілому відповідають потребам соціуму і вимогам держави. Виконання плану роботи знаходиться на постійному контролі адміністрації школи, діяльність колективу носить системний характер. план роботи школи у 2012-2013 навчальному році в цілому виконано. Адміністрація закладу сприяла створенню відповідних умов для творчого зростання педагогічного колективу, підтримці творчих пошуків учителів, підвищенню фахової майстерності шляхом самоосвіти та активної науково-методичної роботи всіх членів колективу; систематичному розширенню та поглибленню роботи щодо застосування новітніх педагогічних технологій, спрямовувала роботу на створення умов для розвитку педагогічної ініціативи.</w:t>
      </w:r>
    </w:p>
    <w:p w:rsidR="007E19BF" w:rsidRDefault="007E19BF" w:rsidP="007E19BF">
      <w:pPr>
        <w:tabs>
          <w:tab w:val="left" w:pos="6660"/>
        </w:tabs>
        <w:ind w:firstLine="426"/>
      </w:pPr>
      <w:r>
        <w:t xml:space="preserve">     </w:t>
      </w:r>
      <w:r w:rsidRPr="00B40300">
        <w:t xml:space="preserve">Директор </w:t>
      </w:r>
      <w:r>
        <w:t>школи в</w:t>
      </w:r>
      <w:r w:rsidRPr="00B40300">
        <w:t xml:space="preserve">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r>
        <w:t>З</w:t>
      </w:r>
      <w:r w:rsidRPr="00B40300">
        <w:t>ав</w:t>
      </w:r>
      <w:r>
        <w:t xml:space="preserve">дяки такому стилю керівництва </w:t>
      </w:r>
      <w:r w:rsidRPr="00B40300">
        <w:t xml:space="preserve">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w:t>
      </w:r>
      <w:r>
        <w:t>Н</w:t>
      </w:r>
      <w:r w:rsidRPr="00B40300">
        <w:t>ада</w:t>
      </w:r>
      <w:r>
        <w:t xml:space="preserve">ється </w:t>
      </w:r>
      <w:r w:rsidRPr="00B40300">
        <w:t xml:space="preserve">колегам більше самостійності, відповідної їхній кваліфікації і характеру </w:t>
      </w:r>
      <w:r w:rsidRPr="00B40300">
        <w:lastRenderedPageBreak/>
        <w:t>роботи, створю</w:t>
      </w:r>
      <w:r>
        <w:t xml:space="preserve">ються </w:t>
      </w:r>
      <w:r w:rsidRPr="00B40300">
        <w:t>необхідні умови для самореалізації. Таких якостей у адміністративній роботі вимага</w:t>
      </w:r>
      <w:r>
        <w:t xml:space="preserve">ється й від </w:t>
      </w:r>
      <w:r w:rsidRPr="00B40300">
        <w:t>заступників</w:t>
      </w:r>
      <w:r>
        <w:t xml:space="preserve"> директора з навчально-виховної роботи та завідувача господарства. </w:t>
      </w:r>
    </w:p>
    <w:p w:rsidR="000C7866" w:rsidRPr="0038199F" w:rsidRDefault="000C7866" w:rsidP="000C7866">
      <w:pPr>
        <w:ind w:right="72"/>
      </w:pPr>
      <w:r w:rsidRPr="00E41182">
        <w:t xml:space="preserve">      </w:t>
      </w:r>
      <w:r w:rsidRPr="009D5233">
        <w:t>Виходячи з вищезазначеного, розв’язуючи завдання державного законодавства, нормативних документів Міністерства освіти, місцевих органів управління освітою, враховуючи план роботи на 201</w:t>
      </w:r>
      <w:r>
        <w:t>3</w:t>
      </w:r>
      <w:r w:rsidRPr="009D5233">
        <w:t>-201</w:t>
      </w:r>
      <w:r>
        <w:t>4</w:t>
      </w:r>
      <w:r w:rsidRPr="009D5233">
        <w:t xml:space="preserve"> навчальний рік пропонується </w:t>
      </w:r>
      <w:r>
        <w:t>з</w:t>
      </w:r>
      <w:r w:rsidRPr="0038199F">
        <w:t xml:space="preserve">атвердити основні напрями вдосконалення навчально-виховного процесу: </w:t>
      </w:r>
    </w:p>
    <w:p w:rsidR="000C7866" w:rsidRPr="0038199F" w:rsidRDefault="000C7866" w:rsidP="000C7866">
      <w:pPr>
        <w:ind w:right="72"/>
      </w:pPr>
      <w:r w:rsidRPr="0038199F">
        <w:t>в управлінні:</w:t>
      </w:r>
    </w:p>
    <w:p w:rsidR="000C7866" w:rsidRPr="0038199F" w:rsidRDefault="000C7866" w:rsidP="000C7866">
      <w:pPr>
        <w:numPr>
          <w:ilvl w:val="0"/>
          <w:numId w:val="33"/>
        </w:numPr>
        <w:ind w:right="72"/>
      </w:pPr>
      <w:r w:rsidRPr="0038199F">
        <w:t>забезпечення гарантованого рівня безпеки життя і здоров’я учасників освітнього процесу;</w:t>
      </w:r>
    </w:p>
    <w:p w:rsidR="000C7866" w:rsidRPr="0038199F" w:rsidRDefault="000C7866" w:rsidP="000C7866">
      <w:pPr>
        <w:numPr>
          <w:ilvl w:val="0"/>
          <w:numId w:val="33"/>
        </w:numPr>
        <w:ind w:right="72"/>
      </w:pPr>
      <w:r w:rsidRPr="0038199F">
        <w:t>спрямування роботи педагогічного колективу за науково-методичною «Розвиток системи управління навчально-виховним процесом з метою подальшого впровадження інноваційних технологій, підвищення ефективності роботи колективу»;</w:t>
      </w:r>
    </w:p>
    <w:p w:rsidR="000C7866" w:rsidRPr="0038199F" w:rsidRDefault="000C7866" w:rsidP="000C7866">
      <w:pPr>
        <w:numPr>
          <w:ilvl w:val="0"/>
          <w:numId w:val="33"/>
        </w:numPr>
        <w:ind w:right="72"/>
      </w:pPr>
      <w:r w:rsidRPr="0038199F">
        <w:t>продовження роботи за Концепцією «навчальний заклад – школа сприяння здоров`ю;</w:t>
      </w:r>
    </w:p>
    <w:p w:rsidR="000C7866" w:rsidRPr="0038199F" w:rsidRDefault="000C7866" w:rsidP="000C7866">
      <w:pPr>
        <w:numPr>
          <w:ilvl w:val="0"/>
          <w:numId w:val="33"/>
        </w:numPr>
        <w:ind w:right="72"/>
      </w:pPr>
      <w:r w:rsidRPr="0038199F">
        <w:t>підвищення рівня інформатизації та комп’ютеризації процесу управління навчальним закладом.</w:t>
      </w:r>
    </w:p>
    <w:p w:rsidR="000C7866" w:rsidRPr="0038199F" w:rsidRDefault="000C7866" w:rsidP="000C7866">
      <w:pPr>
        <w:ind w:right="72"/>
      </w:pPr>
      <w:r w:rsidRPr="0038199F">
        <w:t>У навчанні:</w:t>
      </w:r>
    </w:p>
    <w:p w:rsidR="000C7866" w:rsidRPr="0038199F" w:rsidRDefault="000C7866" w:rsidP="000C7866">
      <w:pPr>
        <w:numPr>
          <w:ilvl w:val="0"/>
          <w:numId w:val="33"/>
        </w:numPr>
        <w:ind w:right="72"/>
      </w:pPr>
      <w:r w:rsidRPr="0038199F">
        <w:t>розвиток системи роботи з обдарованими учнями.</w:t>
      </w:r>
    </w:p>
    <w:p w:rsidR="000C7866" w:rsidRPr="0038199F" w:rsidRDefault="000C7866" w:rsidP="000C7866">
      <w:pPr>
        <w:ind w:right="72"/>
      </w:pPr>
      <w:r w:rsidRPr="0038199F">
        <w:t>У вихованні:</w:t>
      </w:r>
    </w:p>
    <w:p w:rsidR="000C7866" w:rsidRPr="0038199F" w:rsidRDefault="000C7866" w:rsidP="000C7866">
      <w:pPr>
        <w:numPr>
          <w:ilvl w:val="0"/>
          <w:numId w:val="33"/>
        </w:numPr>
        <w:ind w:left="709" w:right="72" w:hanging="283"/>
      </w:pPr>
      <w:r w:rsidRPr="0038199F">
        <w:t>поглиблення роботи з формування в учнів мотивації до здорового способу життя.</w:t>
      </w:r>
    </w:p>
    <w:p w:rsidR="000C7866" w:rsidRPr="0038199F" w:rsidRDefault="000C7866" w:rsidP="000C7866">
      <w:pPr>
        <w:tabs>
          <w:tab w:val="num" w:pos="-34"/>
        </w:tabs>
        <w:spacing w:line="276" w:lineRule="auto"/>
        <w:ind w:firstLine="567"/>
      </w:pPr>
      <w:r w:rsidRPr="0038199F">
        <w:t>Продовжити роботу по залученню добровільних благодійних внесків у 2013/2014 навчальному році для зміцнення та модернізації  матеріально-технічної бази школи, подальшій заміні вікон у</w:t>
      </w:r>
      <w:r>
        <w:t xml:space="preserve"> спортивній залі, </w:t>
      </w:r>
      <w:r w:rsidRPr="0038199F">
        <w:t>кабінеті хімії, майстернях, придбання необхідних меблів</w:t>
      </w:r>
      <w:r>
        <w:t>, аудіовізуальної та комп’ютерної техніки</w:t>
      </w:r>
      <w:r w:rsidRPr="0038199F">
        <w:t xml:space="preserve"> та інш. </w:t>
      </w:r>
    </w:p>
    <w:p w:rsidR="000C7866" w:rsidRPr="0038199F" w:rsidRDefault="000C7866" w:rsidP="000C7866">
      <w:pPr>
        <w:tabs>
          <w:tab w:val="num" w:pos="-34"/>
        </w:tabs>
        <w:spacing w:line="276" w:lineRule="auto"/>
        <w:ind w:firstLine="567"/>
      </w:pPr>
      <w:r w:rsidRPr="0038199F">
        <w:t xml:space="preserve"> Визнати роботу ради закладу (голова ради Кортунова Ганна Вікторівна) задовільною та оголосити подяку за творчий підхід у розв’язанні проблем, сумлінне ставлення до виконання громадських обов’язків.</w:t>
      </w:r>
    </w:p>
    <w:p w:rsidR="000C7866" w:rsidRDefault="000C7866" w:rsidP="000C7866">
      <w:pPr>
        <w:ind w:firstLine="567"/>
      </w:pPr>
      <w:r w:rsidRPr="006A5F76">
        <w:t>Продовжити дію договорів про спостереження за допомогою пунктів централізованого спостереження Комунального підприємства «Муніципальна охорона» за станом засобів сигналізації, що встановлені на об`єктах, з реагуванням груп затримання при надходженні сигналу «ТРИВОГА» та їх технічне обслуговування та на надання послуг з охорони Комунальним підприємством «Муніципальна охорона».</w:t>
      </w:r>
    </w:p>
    <w:p w:rsidR="000C7866" w:rsidRDefault="000C7866" w:rsidP="000C7866">
      <w:pPr>
        <w:ind w:firstLine="567"/>
      </w:pPr>
      <w:r>
        <w:t>У</w:t>
      </w:r>
      <w:r w:rsidRPr="009D5233">
        <w:t>досконалити систему роботи з учнями щодо якісної підготовки їх до складання державної підсумкової атестації, зовнішнього незалежного оцінювання</w:t>
      </w:r>
      <w:r>
        <w:t xml:space="preserve">, </w:t>
      </w:r>
      <w:r w:rsidRPr="009D5233">
        <w:t>продовжити роботу моніторингових досліджень з базових предметів, предметів профіл</w:t>
      </w:r>
      <w:r>
        <w:t>ьного та допрофільного навчання, з</w:t>
      </w:r>
      <w:r w:rsidRPr="009D5233">
        <w:t>алуч</w:t>
      </w:r>
      <w:r>
        <w:t>ати</w:t>
      </w:r>
      <w:r w:rsidRPr="009D5233">
        <w:t xml:space="preserve"> учнів школи до участі в предметних олімпіадах, в конкурсах-захистах науково-дослідницьких робіт Малої академії наук України</w:t>
      </w:r>
      <w:r w:rsidR="00B83831">
        <w:t>.</w:t>
      </w:r>
    </w:p>
    <w:p w:rsidR="007E19BF" w:rsidRPr="00C93D52" w:rsidRDefault="007E19BF" w:rsidP="007E19BF">
      <w:pPr>
        <w:tabs>
          <w:tab w:val="left" w:pos="6660"/>
        </w:tabs>
      </w:pPr>
      <w:r w:rsidRPr="00B40300">
        <w:t>Дякою за увагу!</w:t>
      </w:r>
    </w:p>
    <w:p w:rsidR="007E19BF" w:rsidRDefault="007E19BF" w:rsidP="007E19BF">
      <w:pPr>
        <w:tabs>
          <w:tab w:val="left" w:pos="6660"/>
        </w:tabs>
        <w:rPr>
          <w:lang w:val="ru-RU"/>
        </w:rPr>
      </w:pPr>
    </w:p>
    <w:p w:rsidR="007E19BF" w:rsidRPr="00AC052D" w:rsidRDefault="007E19BF" w:rsidP="00950797">
      <w:pPr>
        <w:rPr>
          <w:b/>
          <w:color w:val="auto"/>
        </w:rPr>
      </w:pPr>
      <w:r w:rsidRPr="00C032D6">
        <w:t>Директор школи</w:t>
      </w:r>
      <w:r w:rsidRPr="00C032D6">
        <w:tab/>
      </w:r>
      <w:r w:rsidRPr="00C032D6">
        <w:tab/>
      </w:r>
      <w:r w:rsidRPr="00C032D6">
        <w:tab/>
      </w:r>
      <w:r w:rsidRPr="00C032D6">
        <w:tab/>
      </w:r>
      <w:r w:rsidRPr="00C032D6">
        <w:tab/>
      </w:r>
      <w:r w:rsidRPr="00C032D6">
        <w:tab/>
      </w:r>
      <w:r w:rsidRPr="00C032D6">
        <w:tab/>
      </w:r>
      <w:r w:rsidRPr="00C032D6">
        <w:tab/>
      </w:r>
      <w:r>
        <w:t>Т.С.Жовтун</w:t>
      </w:r>
    </w:p>
    <w:sectPr w:rsidR="007E19BF" w:rsidRPr="00AC052D" w:rsidSect="00836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002C1"/>
    <w:multiLevelType w:val="hybridMultilevel"/>
    <w:tmpl w:val="AAB4406C"/>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8E1F05"/>
    <w:multiLevelType w:val="multilevel"/>
    <w:tmpl w:val="998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4435"/>
    <w:multiLevelType w:val="singleLevel"/>
    <w:tmpl w:val="E17C1152"/>
    <w:lvl w:ilvl="0">
      <w:start w:val="2002"/>
      <w:numFmt w:val="bullet"/>
      <w:lvlText w:val="-"/>
      <w:lvlJc w:val="left"/>
      <w:pPr>
        <w:tabs>
          <w:tab w:val="num" w:pos="1080"/>
        </w:tabs>
        <w:ind w:left="1080" w:hanging="360"/>
      </w:pPr>
      <w:rPr>
        <w:rFonts w:hint="default"/>
      </w:rPr>
    </w:lvl>
  </w:abstractNum>
  <w:abstractNum w:abstractNumId="4">
    <w:nsid w:val="188A2CDF"/>
    <w:multiLevelType w:val="hybridMultilevel"/>
    <w:tmpl w:val="5E9023F2"/>
    <w:lvl w:ilvl="0" w:tplc="4B2AFB14">
      <w:start w:val="1"/>
      <w:numFmt w:val="bullet"/>
      <w:lvlText w:val="-"/>
      <w:lvlJc w:val="left"/>
      <w:pPr>
        <w:ind w:left="1571"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C173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4405E89"/>
    <w:multiLevelType w:val="hybridMultilevel"/>
    <w:tmpl w:val="FC1EBDCC"/>
    <w:lvl w:ilvl="0" w:tplc="04190011">
      <w:start w:val="1"/>
      <w:numFmt w:val="decimal"/>
      <w:lvlText w:val="%1)"/>
      <w:lvlJc w:val="left"/>
      <w:pPr>
        <w:ind w:left="1338" w:hanging="360"/>
      </w:pPr>
    </w:lvl>
    <w:lvl w:ilvl="1" w:tplc="04190019" w:tentative="1">
      <w:start w:val="1"/>
      <w:numFmt w:val="lowerLetter"/>
      <w:lvlText w:val="%2."/>
      <w:lvlJc w:val="left"/>
      <w:pPr>
        <w:ind w:left="2058" w:hanging="360"/>
      </w:pPr>
    </w:lvl>
    <w:lvl w:ilvl="2" w:tplc="0419001B" w:tentative="1">
      <w:start w:val="1"/>
      <w:numFmt w:val="lowerRoman"/>
      <w:lvlText w:val="%3."/>
      <w:lvlJc w:val="right"/>
      <w:pPr>
        <w:ind w:left="2778" w:hanging="180"/>
      </w:pPr>
    </w:lvl>
    <w:lvl w:ilvl="3" w:tplc="0419000F" w:tentative="1">
      <w:start w:val="1"/>
      <w:numFmt w:val="decimal"/>
      <w:lvlText w:val="%4."/>
      <w:lvlJc w:val="left"/>
      <w:pPr>
        <w:ind w:left="3498" w:hanging="360"/>
      </w:pPr>
    </w:lvl>
    <w:lvl w:ilvl="4" w:tplc="04190019" w:tentative="1">
      <w:start w:val="1"/>
      <w:numFmt w:val="lowerLetter"/>
      <w:lvlText w:val="%5."/>
      <w:lvlJc w:val="left"/>
      <w:pPr>
        <w:ind w:left="4218" w:hanging="360"/>
      </w:pPr>
    </w:lvl>
    <w:lvl w:ilvl="5" w:tplc="0419001B" w:tentative="1">
      <w:start w:val="1"/>
      <w:numFmt w:val="lowerRoman"/>
      <w:lvlText w:val="%6."/>
      <w:lvlJc w:val="right"/>
      <w:pPr>
        <w:ind w:left="4938" w:hanging="180"/>
      </w:pPr>
    </w:lvl>
    <w:lvl w:ilvl="6" w:tplc="0419000F" w:tentative="1">
      <w:start w:val="1"/>
      <w:numFmt w:val="decimal"/>
      <w:lvlText w:val="%7."/>
      <w:lvlJc w:val="left"/>
      <w:pPr>
        <w:ind w:left="5658" w:hanging="360"/>
      </w:pPr>
    </w:lvl>
    <w:lvl w:ilvl="7" w:tplc="04190019" w:tentative="1">
      <w:start w:val="1"/>
      <w:numFmt w:val="lowerLetter"/>
      <w:lvlText w:val="%8."/>
      <w:lvlJc w:val="left"/>
      <w:pPr>
        <w:ind w:left="6378" w:hanging="360"/>
      </w:pPr>
    </w:lvl>
    <w:lvl w:ilvl="8" w:tplc="0419001B" w:tentative="1">
      <w:start w:val="1"/>
      <w:numFmt w:val="lowerRoman"/>
      <w:lvlText w:val="%9."/>
      <w:lvlJc w:val="right"/>
      <w:pPr>
        <w:ind w:left="7098" w:hanging="180"/>
      </w:pPr>
    </w:lvl>
  </w:abstractNum>
  <w:abstractNum w:abstractNumId="7">
    <w:nsid w:val="2CA8537D"/>
    <w:multiLevelType w:val="hybridMultilevel"/>
    <w:tmpl w:val="4F480AAE"/>
    <w:lvl w:ilvl="0" w:tplc="3ED02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900DE"/>
    <w:multiLevelType w:val="hybridMultilevel"/>
    <w:tmpl w:val="C4824050"/>
    <w:lvl w:ilvl="0" w:tplc="04190001">
      <w:start w:val="1"/>
      <w:numFmt w:val="bullet"/>
      <w:lvlText w:val=""/>
      <w:lvlJc w:val="left"/>
      <w:pPr>
        <w:ind w:left="720" w:hanging="360"/>
      </w:pPr>
      <w:rPr>
        <w:rFonts w:ascii="Symbol" w:hAnsi="Symbol" w:hint="default"/>
      </w:rPr>
    </w:lvl>
    <w:lvl w:ilvl="1" w:tplc="B53AE654">
      <w:numFmt w:val="bullet"/>
      <w:lvlText w:val="·"/>
      <w:lvlJc w:val="left"/>
      <w:pPr>
        <w:ind w:left="2010" w:hanging="9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46B2D"/>
    <w:multiLevelType w:val="hybridMultilevel"/>
    <w:tmpl w:val="31ACF548"/>
    <w:lvl w:ilvl="0" w:tplc="E20CACA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0B183A"/>
    <w:multiLevelType w:val="hybridMultilevel"/>
    <w:tmpl w:val="2EBC53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D35BCC"/>
    <w:multiLevelType w:val="hybridMultilevel"/>
    <w:tmpl w:val="CC241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045FB"/>
    <w:multiLevelType w:val="hybridMultilevel"/>
    <w:tmpl w:val="FF4A406E"/>
    <w:lvl w:ilvl="0" w:tplc="128AAA5A">
      <w:numFmt w:val="bullet"/>
      <w:lvlText w:val="–"/>
      <w:lvlJc w:val="left"/>
      <w:pPr>
        <w:tabs>
          <w:tab w:val="num" w:pos="1467"/>
        </w:tabs>
        <w:ind w:left="1467"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309038F3"/>
    <w:multiLevelType w:val="hybridMultilevel"/>
    <w:tmpl w:val="FAD6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313A80"/>
    <w:multiLevelType w:val="hybridMultilevel"/>
    <w:tmpl w:val="F02C5F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453349"/>
    <w:multiLevelType w:val="hybridMultilevel"/>
    <w:tmpl w:val="7280F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D97977"/>
    <w:multiLevelType w:val="hybridMultilevel"/>
    <w:tmpl w:val="5E1A8ADA"/>
    <w:lvl w:ilvl="0" w:tplc="63BC8660">
      <w:start w:val="2002"/>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EEC1516"/>
    <w:multiLevelType w:val="hybridMultilevel"/>
    <w:tmpl w:val="330EF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BA4207"/>
    <w:multiLevelType w:val="hybridMultilevel"/>
    <w:tmpl w:val="359AD58A"/>
    <w:lvl w:ilvl="0" w:tplc="04190001">
      <w:start w:val="1"/>
      <w:numFmt w:val="bullet"/>
      <w:lvlText w:val=""/>
      <w:lvlJc w:val="left"/>
      <w:pPr>
        <w:tabs>
          <w:tab w:val="num" w:pos="2277"/>
        </w:tabs>
        <w:ind w:left="2277" w:hanging="360"/>
      </w:pPr>
      <w:rPr>
        <w:rFonts w:ascii="Symbol" w:hAnsi="Symbol" w:hint="default"/>
      </w:rPr>
    </w:lvl>
    <w:lvl w:ilvl="1" w:tplc="04190003">
      <w:start w:val="1"/>
      <w:numFmt w:val="bullet"/>
      <w:lvlText w:val="o"/>
      <w:lvlJc w:val="left"/>
      <w:pPr>
        <w:tabs>
          <w:tab w:val="num" w:pos="2997"/>
        </w:tabs>
        <w:ind w:left="2997" w:hanging="360"/>
      </w:pPr>
      <w:rPr>
        <w:rFonts w:ascii="Courier New" w:hAnsi="Courier New" w:cs="Courier New" w:hint="default"/>
      </w:rPr>
    </w:lvl>
    <w:lvl w:ilvl="2" w:tplc="04190005" w:tentative="1">
      <w:start w:val="1"/>
      <w:numFmt w:val="bullet"/>
      <w:lvlText w:val=""/>
      <w:lvlJc w:val="left"/>
      <w:pPr>
        <w:tabs>
          <w:tab w:val="num" w:pos="3717"/>
        </w:tabs>
        <w:ind w:left="3717" w:hanging="360"/>
      </w:pPr>
      <w:rPr>
        <w:rFonts w:ascii="Wingdings" w:hAnsi="Wingdings" w:hint="default"/>
      </w:rPr>
    </w:lvl>
    <w:lvl w:ilvl="3" w:tplc="04190001" w:tentative="1">
      <w:start w:val="1"/>
      <w:numFmt w:val="bullet"/>
      <w:lvlText w:val=""/>
      <w:lvlJc w:val="left"/>
      <w:pPr>
        <w:tabs>
          <w:tab w:val="num" w:pos="4437"/>
        </w:tabs>
        <w:ind w:left="4437" w:hanging="360"/>
      </w:pPr>
      <w:rPr>
        <w:rFonts w:ascii="Symbol" w:hAnsi="Symbol" w:hint="default"/>
      </w:rPr>
    </w:lvl>
    <w:lvl w:ilvl="4" w:tplc="04190003" w:tentative="1">
      <w:start w:val="1"/>
      <w:numFmt w:val="bullet"/>
      <w:lvlText w:val="o"/>
      <w:lvlJc w:val="left"/>
      <w:pPr>
        <w:tabs>
          <w:tab w:val="num" w:pos="5157"/>
        </w:tabs>
        <w:ind w:left="5157" w:hanging="360"/>
      </w:pPr>
      <w:rPr>
        <w:rFonts w:ascii="Courier New" w:hAnsi="Courier New" w:cs="Courier New" w:hint="default"/>
      </w:rPr>
    </w:lvl>
    <w:lvl w:ilvl="5" w:tplc="04190005" w:tentative="1">
      <w:start w:val="1"/>
      <w:numFmt w:val="bullet"/>
      <w:lvlText w:val=""/>
      <w:lvlJc w:val="left"/>
      <w:pPr>
        <w:tabs>
          <w:tab w:val="num" w:pos="5877"/>
        </w:tabs>
        <w:ind w:left="5877" w:hanging="360"/>
      </w:pPr>
      <w:rPr>
        <w:rFonts w:ascii="Wingdings" w:hAnsi="Wingdings" w:hint="default"/>
      </w:rPr>
    </w:lvl>
    <w:lvl w:ilvl="6" w:tplc="04190001" w:tentative="1">
      <w:start w:val="1"/>
      <w:numFmt w:val="bullet"/>
      <w:lvlText w:val=""/>
      <w:lvlJc w:val="left"/>
      <w:pPr>
        <w:tabs>
          <w:tab w:val="num" w:pos="6597"/>
        </w:tabs>
        <w:ind w:left="6597" w:hanging="360"/>
      </w:pPr>
      <w:rPr>
        <w:rFonts w:ascii="Symbol" w:hAnsi="Symbol" w:hint="default"/>
      </w:rPr>
    </w:lvl>
    <w:lvl w:ilvl="7" w:tplc="04190003" w:tentative="1">
      <w:start w:val="1"/>
      <w:numFmt w:val="bullet"/>
      <w:lvlText w:val="o"/>
      <w:lvlJc w:val="left"/>
      <w:pPr>
        <w:tabs>
          <w:tab w:val="num" w:pos="7317"/>
        </w:tabs>
        <w:ind w:left="7317" w:hanging="360"/>
      </w:pPr>
      <w:rPr>
        <w:rFonts w:ascii="Courier New" w:hAnsi="Courier New" w:cs="Courier New" w:hint="default"/>
      </w:rPr>
    </w:lvl>
    <w:lvl w:ilvl="8" w:tplc="04190005" w:tentative="1">
      <w:start w:val="1"/>
      <w:numFmt w:val="bullet"/>
      <w:lvlText w:val=""/>
      <w:lvlJc w:val="left"/>
      <w:pPr>
        <w:tabs>
          <w:tab w:val="num" w:pos="8037"/>
        </w:tabs>
        <w:ind w:left="8037" w:hanging="360"/>
      </w:pPr>
      <w:rPr>
        <w:rFonts w:ascii="Wingdings" w:hAnsi="Wingdings" w:hint="default"/>
      </w:rPr>
    </w:lvl>
  </w:abstractNum>
  <w:abstractNum w:abstractNumId="19">
    <w:nsid w:val="4F6C3453"/>
    <w:multiLevelType w:val="hybridMultilevel"/>
    <w:tmpl w:val="9A3EA580"/>
    <w:lvl w:ilvl="0" w:tplc="D354F9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8237B4"/>
    <w:multiLevelType w:val="hybridMultilevel"/>
    <w:tmpl w:val="C32CF9CC"/>
    <w:lvl w:ilvl="0" w:tplc="04190001">
      <w:start w:val="1"/>
      <w:numFmt w:val="bullet"/>
      <w:lvlText w:val=""/>
      <w:lvlJc w:val="left"/>
      <w:pPr>
        <w:tabs>
          <w:tab w:val="num" w:pos="792"/>
        </w:tabs>
        <w:ind w:left="792" w:hanging="360"/>
      </w:pPr>
      <w:rPr>
        <w:rFonts w:ascii="Symbol" w:hAnsi="Symbol" w:cs="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21">
    <w:nsid w:val="56152397"/>
    <w:multiLevelType w:val="hybridMultilevel"/>
    <w:tmpl w:val="8F0A11DC"/>
    <w:lvl w:ilvl="0" w:tplc="A0125524">
      <w:start w:val="1"/>
      <w:numFmt w:val="bullet"/>
      <w:lvlText w:val="-"/>
      <w:lvlJc w:val="left"/>
      <w:pPr>
        <w:ind w:left="1287" w:hanging="360"/>
      </w:pPr>
      <w:rPr>
        <w:rFonts w:ascii="Shruti" w:hAnsi="Shruti" w:hint="default"/>
      </w:rPr>
    </w:lvl>
    <w:lvl w:ilvl="1" w:tplc="EA60E814">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B53639"/>
    <w:multiLevelType w:val="hybridMultilevel"/>
    <w:tmpl w:val="BBEE0A9E"/>
    <w:lvl w:ilvl="0" w:tplc="4B2AFB1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0C4C91"/>
    <w:multiLevelType w:val="hybridMultilevel"/>
    <w:tmpl w:val="DC844CD2"/>
    <w:lvl w:ilvl="0" w:tplc="AB7AE63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DF53CA4"/>
    <w:multiLevelType w:val="hybridMultilevel"/>
    <w:tmpl w:val="41C6C194"/>
    <w:lvl w:ilvl="0" w:tplc="C7D24E64">
      <w:start w:val="1"/>
      <w:numFmt w:val="bullet"/>
      <w:lvlText w:val=""/>
      <w:lvlJc w:val="left"/>
      <w:pPr>
        <w:tabs>
          <w:tab w:val="num" w:pos="2583"/>
        </w:tabs>
        <w:ind w:left="2583"/>
      </w:pPr>
      <w:rPr>
        <w:rFonts w:ascii="Symbol" w:hAnsi="Symbol" w:cs="Symbol" w:hint="default"/>
      </w:rPr>
    </w:lvl>
    <w:lvl w:ilvl="1" w:tplc="BA04CAC4">
      <w:start w:val="1"/>
      <w:numFmt w:val="bullet"/>
      <w:lvlText w:val="•"/>
      <w:lvlJc w:val="left"/>
      <w:pPr>
        <w:tabs>
          <w:tab w:val="num" w:pos="1080"/>
        </w:tabs>
        <w:ind w:left="1080"/>
      </w:pPr>
      <w:rPr>
        <w:rFonts w:ascii="Times New Roman" w:hAnsi="Times New Roman" w:cs="Times New Roman" w:hint="default"/>
      </w:rPr>
    </w:lvl>
    <w:lvl w:ilvl="2" w:tplc="66789248">
      <w:start w:val="1"/>
      <w:numFmt w:val="bullet"/>
      <w:lvlText w:val="•"/>
      <w:lvlJc w:val="left"/>
      <w:pPr>
        <w:tabs>
          <w:tab w:val="num" w:pos="454"/>
        </w:tabs>
        <w:ind w:left="680" w:hanging="226"/>
      </w:pPr>
      <w:rPr>
        <w:rFonts w:ascii="Times New Roman" w:hAnsi="Times New Roman" w:cs="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E930098"/>
    <w:multiLevelType w:val="hybridMultilevel"/>
    <w:tmpl w:val="EF9CE786"/>
    <w:lvl w:ilvl="0" w:tplc="B0AC3A92">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6">
    <w:nsid w:val="62756A09"/>
    <w:multiLevelType w:val="hybridMultilevel"/>
    <w:tmpl w:val="755A7C04"/>
    <w:lvl w:ilvl="0" w:tplc="3ED02F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52C1006"/>
    <w:multiLevelType w:val="hybridMultilevel"/>
    <w:tmpl w:val="AF388D70"/>
    <w:lvl w:ilvl="0" w:tplc="D354F9A8">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nsid w:val="68BB10C3"/>
    <w:multiLevelType w:val="hybridMultilevel"/>
    <w:tmpl w:val="B546EC70"/>
    <w:lvl w:ilvl="0" w:tplc="CB5AF7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BE0D6A"/>
    <w:multiLevelType w:val="hybridMultilevel"/>
    <w:tmpl w:val="A7C0E586"/>
    <w:lvl w:ilvl="0" w:tplc="04190001">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0454F2F"/>
    <w:multiLevelType w:val="hybridMultilevel"/>
    <w:tmpl w:val="A60234AC"/>
    <w:lvl w:ilvl="0" w:tplc="63BC8660">
      <w:start w:val="2002"/>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13"/>
  </w:num>
  <w:num w:numId="7">
    <w:abstractNumId w:val="5"/>
  </w:num>
  <w:num w:numId="8">
    <w:abstractNumId w:val="17"/>
  </w:num>
  <w:num w:numId="9">
    <w:abstractNumId w:val="0"/>
  </w:num>
  <w:num w:numId="10">
    <w:abstractNumId w:val="24"/>
  </w:num>
  <w:num w:numId="11">
    <w:abstractNumId w:val="29"/>
  </w:num>
  <w:num w:numId="12">
    <w:abstractNumId w:val="16"/>
  </w:num>
  <w:num w:numId="13">
    <w:abstractNumId w:val="3"/>
  </w:num>
  <w:num w:numId="14">
    <w:abstractNumId w:val="7"/>
  </w:num>
  <w:num w:numId="15">
    <w:abstractNumId w:val="18"/>
  </w:num>
  <w:num w:numId="16">
    <w:abstractNumId w:val="19"/>
  </w:num>
  <w:num w:numId="17">
    <w:abstractNumId w:val="12"/>
  </w:num>
  <w:num w:numId="18">
    <w:abstractNumId w:val="27"/>
  </w:num>
  <w:num w:numId="19">
    <w:abstractNumId w:val="2"/>
  </w:num>
  <w:num w:numId="20">
    <w:abstractNumId w:val="11"/>
  </w:num>
  <w:num w:numId="21">
    <w:abstractNumId w:val="30"/>
  </w:num>
  <w:num w:numId="22">
    <w:abstractNumId w:val="20"/>
  </w:num>
  <w:num w:numId="23">
    <w:abstractNumId w:val="10"/>
  </w:num>
  <w:num w:numId="24">
    <w:abstractNumId w:val="25"/>
  </w:num>
  <w:num w:numId="25">
    <w:abstractNumId w:val="22"/>
  </w:num>
  <w:num w:numId="26">
    <w:abstractNumId w:val="26"/>
  </w:num>
  <w:num w:numId="27">
    <w:abstractNumId w:val="4"/>
  </w:num>
  <w:num w:numId="28">
    <w:abstractNumId w:val="21"/>
  </w:num>
  <w:num w:numId="29">
    <w:abstractNumId w:val="6"/>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D2080"/>
    <w:rsid w:val="00001E47"/>
    <w:rsid w:val="00006371"/>
    <w:rsid w:val="00026F22"/>
    <w:rsid w:val="00032BC8"/>
    <w:rsid w:val="0005301A"/>
    <w:rsid w:val="0005355B"/>
    <w:rsid w:val="00060498"/>
    <w:rsid w:val="000806BD"/>
    <w:rsid w:val="00082D83"/>
    <w:rsid w:val="00083AF0"/>
    <w:rsid w:val="000B05DC"/>
    <w:rsid w:val="000B70EE"/>
    <w:rsid w:val="000C4CBF"/>
    <w:rsid w:val="000C7866"/>
    <w:rsid w:val="000E6037"/>
    <w:rsid w:val="00125EF2"/>
    <w:rsid w:val="00151F43"/>
    <w:rsid w:val="001569EE"/>
    <w:rsid w:val="00183000"/>
    <w:rsid w:val="001834B0"/>
    <w:rsid w:val="00194F10"/>
    <w:rsid w:val="001A7B90"/>
    <w:rsid w:val="001B494B"/>
    <w:rsid w:val="001B6DED"/>
    <w:rsid w:val="001D2080"/>
    <w:rsid w:val="001D4CAF"/>
    <w:rsid w:val="001E4FEB"/>
    <w:rsid w:val="002001B7"/>
    <w:rsid w:val="00204CA8"/>
    <w:rsid w:val="00221EDB"/>
    <w:rsid w:val="0022237B"/>
    <w:rsid w:val="00231601"/>
    <w:rsid w:val="0023317F"/>
    <w:rsid w:val="00235CCF"/>
    <w:rsid w:val="002470C8"/>
    <w:rsid w:val="00267D2C"/>
    <w:rsid w:val="002950B3"/>
    <w:rsid w:val="002A0327"/>
    <w:rsid w:val="002C2151"/>
    <w:rsid w:val="002C521E"/>
    <w:rsid w:val="002D372C"/>
    <w:rsid w:val="002E129E"/>
    <w:rsid w:val="002F5D87"/>
    <w:rsid w:val="0033367C"/>
    <w:rsid w:val="00335187"/>
    <w:rsid w:val="00336F30"/>
    <w:rsid w:val="00337D1B"/>
    <w:rsid w:val="0034236C"/>
    <w:rsid w:val="00355D56"/>
    <w:rsid w:val="0035683C"/>
    <w:rsid w:val="00363C70"/>
    <w:rsid w:val="00397D8A"/>
    <w:rsid w:val="003B72DA"/>
    <w:rsid w:val="003C15D0"/>
    <w:rsid w:val="003C2C02"/>
    <w:rsid w:val="00405C13"/>
    <w:rsid w:val="004246F7"/>
    <w:rsid w:val="00431003"/>
    <w:rsid w:val="00456B6F"/>
    <w:rsid w:val="00460EA6"/>
    <w:rsid w:val="00462BBB"/>
    <w:rsid w:val="004871B3"/>
    <w:rsid w:val="004A5F45"/>
    <w:rsid w:val="004C063B"/>
    <w:rsid w:val="004C2C01"/>
    <w:rsid w:val="004D054F"/>
    <w:rsid w:val="004E0B1B"/>
    <w:rsid w:val="004F41FC"/>
    <w:rsid w:val="0050142E"/>
    <w:rsid w:val="005101CF"/>
    <w:rsid w:val="0051131C"/>
    <w:rsid w:val="00515A96"/>
    <w:rsid w:val="0054416B"/>
    <w:rsid w:val="00553CDA"/>
    <w:rsid w:val="00571CBA"/>
    <w:rsid w:val="005721B4"/>
    <w:rsid w:val="005959A0"/>
    <w:rsid w:val="005A4083"/>
    <w:rsid w:val="005B389E"/>
    <w:rsid w:val="005B566D"/>
    <w:rsid w:val="005B5CB1"/>
    <w:rsid w:val="005F2613"/>
    <w:rsid w:val="005F329D"/>
    <w:rsid w:val="00615312"/>
    <w:rsid w:val="00622257"/>
    <w:rsid w:val="00640469"/>
    <w:rsid w:val="006556E1"/>
    <w:rsid w:val="00656FF5"/>
    <w:rsid w:val="006611AA"/>
    <w:rsid w:val="0067140C"/>
    <w:rsid w:val="00675E62"/>
    <w:rsid w:val="006862E6"/>
    <w:rsid w:val="006A2256"/>
    <w:rsid w:val="006F7BFB"/>
    <w:rsid w:val="00704BF3"/>
    <w:rsid w:val="00717BBC"/>
    <w:rsid w:val="007212CB"/>
    <w:rsid w:val="007221AD"/>
    <w:rsid w:val="00736423"/>
    <w:rsid w:val="007412B5"/>
    <w:rsid w:val="0074136C"/>
    <w:rsid w:val="00744B7D"/>
    <w:rsid w:val="007662A8"/>
    <w:rsid w:val="00783708"/>
    <w:rsid w:val="00783D5E"/>
    <w:rsid w:val="00797A86"/>
    <w:rsid w:val="007A4CA6"/>
    <w:rsid w:val="007B227D"/>
    <w:rsid w:val="007B25CB"/>
    <w:rsid w:val="007B3C89"/>
    <w:rsid w:val="007E0FDB"/>
    <w:rsid w:val="007E19BF"/>
    <w:rsid w:val="007E5648"/>
    <w:rsid w:val="007F2441"/>
    <w:rsid w:val="0080084A"/>
    <w:rsid w:val="00801B9C"/>
    <w:rsid w:val="008231A4"/>
    <w:rsid w:val="00824B83"/>
    <w:rsid w:val="008361DC"/>
    <w:rsid w:val="008371F3"/>
    <w:rsid w:val="00851799"/>
    <w:rsid w:val="008536BD"/>
    <w:rsid w:val="00855554"/>
    <w:rsid w:val="00867AE8"/>
    <w:rsid w:val="0087567A"/>
    <w:rsid w:val="00881AD7"/>
    <w:rsid w:val="00887E1A"/>
    <w:rsid w:val="008B73A8"/>
    <w:rsid w:val="008C0828"/>
    <w:rsid w:val="008D0ECF"/>
    <w:rsid w:val="009002D6"/>
    <w:rsid w:val="009031CF"/>
    <w:rsid w:val="0090376B"/>
    <w:rsid w:val="00907289"/>
    <w:rsid w:val="00920047"/>
    <w:rsid w:val="00921669"/>
    <w:rsid w:val="00925FAB"/>
    <w:rsid w:val="009479B4"/>
    <w:rsid w:val="00950797"/>
    <w:rsid w:val="00953CB7"/>
    <w:rsid w:val="00972F8F"/>
    <w:rsid w:val="00983718"/>
    <w:rsid w:val="009A02C5"/>
    <w:rsid w:val="009C0F56"/>
    <w:rsid w:val="009F0960"/>
    <w:rsid w:val="009F4DB5"/>
    <w:rsid w:val="00A2190D"/>
    <w:rsid w:val="00A37637"/>
    <w:rsid w:val="00A62600"/>
    <w:rsid w:val="00A76938"/>
    <w:rsid w:val="00A77D77"/>
    <w:rsid w:val="00A96005"/>
    <w:rsid w:val="00A968C2"/>
    <w:rsid w:val="00A97F7A"/>
    <w:rsid w:val="00AA5274"/>
    <w:rsid w:val="00AD1FC7"/>
    <w:rsid w:val="00B02929"/>
    <w:rsid w:val="00B04846"/>
    <w:rsid w:val="00B326A8"/>
    <w:rsid w:val="00B735F0"/>
    <w:rsid w:val="00B7657F"/>
    <w:rsid w:val="00B809D1"/>
    <w:rsid w:val="00B83831"/>
    <w:rsid w:val="00BC5256"/>
    <w:rsid w:val="00BC56B7"/>
    <w:rsid w:val="00BD4B1B"/>
    <w:rsid w:val="00C16960"/>
    <w:rsid w:val="00C8434F"/>
    <w:rsid w:val="00C954AC"/>
    <w:rsid w:val="00CA0A16"/>
    <w:rsid w:val="00CC4F13"/>
    <w:rsid w:val="00CC5958"/>
    <w:rsid w:val="00CD1704"/>
    <w:rsid w:val="00CD3F68"/>
    <w:rsid w:val="00CD7B85"/>
    <w:rsid w:val="00CE1788"/>
    <w:rsid w:val="00CF098F"/>
    <w:rsid w:val="00D017B8"/>
    <w:rsid w:val="00D4670F"/>
    <w:rsid w:val="00D6053E"/>
    <w:rsid w:val="00D64E00"/>
    <w:rsid w:val="00D71157"/>
    <w:rsid w:val="00D74580"/>
    <w:rsid w:val="00D92FF6"/>
    <w:rsid w:val="00D970A6"/>
    <w:rsid w:val="00DB4D14"/>
    <w:rsid w:val="00DE2192"/>
    <w:rsid w:val="00E31D71"/>
    <w:rsid w:val="00E569B7"/>
    <w:rsid w:val="00E745A0"/>
    <w:rsid w:val="00E745E2"/>
    <w:rsid w:val="00EA618F"/>
    <w:rsid w:val="00EB3411"/>
    <w:rsid w:val="00ED5D2F"/>
    <w:rsid w:val="00EE4AAD"/>
    <w:rsid w:val="00F06368"/>
    <w:rsid w:val="00F07953"/>
    <w:rsid w:val="00F1154B"/>
    <w:rsid w:val="00F21A5B"/>
    <w:rsid w:val="00F279C2"/>
    <w:rsid w:val="00F44603"/>
    <w:rsid w:val="00F53AAA"/>
    <w:rsid w:val="00F55368"/>
    <w:rsid w:val="00F71FAC"/>
    <w:rsid w:val="00FB0A28"/>
    <w:rsid w:val="00FC5724"/>
    <w:rsid w:val="00FF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80"/>
    <w:pPr>
      <w:spacing w:line="240" w:lineRule="auto"/>
      <w:ind w:right="-142"/>
      <w:jc w:val="both"/>
    </w:pPr>
    <w:rPr>
      <w:rFonts w:ascii="Times New Roman" w:eastAsia="Times New Roman" w:hAnsi="Times New Roman" w:cs="Times New Roman"/>
      <w:color w:val="000000"/>
      <w:w w:val="90"/>
      <w:sz w:val="28"/>
      <w:szCs w:val="28"/>
      <w:lang w:val="uk-UA" w:eastAsia="ru-RU"/>
    </w:rPr>
  </w:style>
  <w:style w:type="paragraph" w:styleId="1">
    <w:name w:val="heading 1"/>
    <w:basedOn w:val="a"/>
    <w:next w:val="a"/>
    <w:link w:val="10"/>
    <w:qFormat/>
    <w:rsid w:val="001D2080"/>
    <w:pPr>
      <w:keepNext/>
      <w:ind w:right="0"/>
      <w:jc w:val="center"/>
      <w:outlineLvl w:val="0"/>
    </w:pPr>
    <w:rPr>
      <w:b/>
      <w:bCs/>
      <w:caps/>
    </w:rPr>
  </w:style>
  <w:style w:type="paragraph" w:styleId="2">
    <w:name w:val="heading 2"/>
    <w:aliases w:val="Заголовок 2 Знак1,Заголовок 2 Знак Знак,Заголовок 2 Знак1 Знак Знак,Заголовок 2 Знак Знак Знак Знак,Знак Знак Знак Знак Знак, Знак Знак Знак Знак Знак"/>
    <w:basedOn w:val="a"/>
    <w:next w:val="a"/>
    <w:link w:val="20"/>
    <w:qFormat/>
    <w:rsid w:val="001D2080"/>
    <w:pPr>
      <w:keepNext/>
      <w:spacing w:before="240" w:after="60"/>
      <w:ind w:right="0"/>
      <w:jc w:val="left"/>
      <w:outlineLvl w:val="1"/>
    </w:pPr>
    <w:rPr>
      <w:rFonts w:ascii="Arial" w:hAnsi="Arial" w:cs="Arial"/>
      <w:b/>
      <w:bCs/>
      <w:i/>
      <w:iCs/>
      <w:color w:val="auto"/>
      <w:w w:val="100"/>
    </w:rPr>
  </w:style>
  <w:style w:type="paragraph" w:styleId="3">
    <w:name w:val="heading 3"/>
    <w:basedOn w:val="a"/>
    <w:next w:val="a"/>
    <w:link w:val="30"/>
    <w:qFormat/>
    <w:rsid w:val="001D2080"/>
    <w:pPr>
      <w:keepNext/>
      <w:spacing w:before="240" w:after="60"/>
      <w:ind w:right="0"/>
      <w:jc w:val="left"/>
      <w:outlineLvl w:val="2"/>
    </w:pPr>
    <w:rPr>
      <w:rFonts w:ascii="Arial" w:hAnsi="Arial" w:cs="Arial"/>
      <w:b/>
      <w:bCs/>
      <w:color w:val="auto"/>
      <w:w w:val="100"/>
      <w:sz w:val="26"/>
      <w:szCs w:val="26"/>
      <w:lang w:val="ru-RU"/>
    </w:rPr>
  </w:style>
  <w:style w:type="paragraph" w:styleId="4">
    <w:name w:val="heading 4"/>
    <w:basedOn w:val="a"/>
    <w:next w:val="a"/>
    <w:link w:val="40"/>
    <w:qFormat/>
    <w:rsid w:val="001D2080"/>
    <w:pPr>
      <w:keepNext/>
      <w:spacing w:before="240" w:after="60"/>
      <w:ind w:right="0"/>
      <w:jc w:val="left"/>
      <w:outlineLvl w:val="3"/>
    </w:pPr>
    <w:rPr>
      <w:b/>
      <w:bCs/>
      <w:color w:val="auto"/>
      <w:w w:val="100"/>
      <w:lang w:val="ru-RU"/>
    </w:rPr>
  </w:style>
  <w:style w:type="paragraph" w:styleId="5">
    <w:name w:val="heading 5"/>
    <w:basedOn w:val="a"/>
    <w:next w:val="a"/>
    <w:link w:val="50"/>
    <w:qFormat/>
    <w:rsid w:val="001D2080"/>
    <w:pPr>
      <w:spacing w:before="240" w:after="60"/>
      <w:outlineLvl w:val="4"/>
    </w:pPr>
    <w:rPr>
      <w:b/>
      <w:bCs/>
      <w:i/>
      <w:iCs/>
      <w:sz w:val="26"/>
      <w:szCs w:val="26"/>
    </w:rPr>
  </w:style>
  <w:style w:type="paragraph" w:styleId="6">
    <w:name w:val="heading 6"/>
    <w:basedOn w:val="a"/>
    <w:next w:val="a"/>
    <w:link w:val="60"/>
    <w:qFormat/>
    <w:rsid w:val="001D2080"/>
    <w:pPr>
      <w:spacing w:before="240" w:after="60"/>
      <w:ind w:right="0"/>
      <w:jc w:val="left"/>
      <w:outlineLvl w:val="5"/>
    </w:pPr>
    <w:rPr>
      <w:b/>
      <w:bCs/>
      <w:color w:val="auto"/>
      <w:w w:val="100"/>
      <w:sz w:val="22"/>
      <w:szCs w:val="22"/>
      <w:lang w:val="ru-RU"/>
    </w:rPr>
  </w:style>
  <w:style w:type="paragraph" w:styleId="7">
    <w:name w:val="heading 7"/>
    <w:basedOn w:val="a"/>
    <w:next w:val="a"/>
    <w:link w:val="70"/>
    <w:qFormat/>
    <w:rsid w:val="001D2080"/>
    <w:pPr>
      <w:spacing w:before="240" w:after="60"/>
      <w:ind w:right="0" w:firstLine="709"/>
      <w:jc w:val="left"/>
      <w:outlineLvl w:val="6"/>
    </w:pPr>
    <w:rPr>
      <w:color w:val="auto"/>
      <w:w w:val="1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080"/>
    <w:rPr>
      <w:rFonts w:ascii="Times New Roman" w:eastAsia="Times New Roman" w:hAnsi="Times New Roman" w:cs="Times New Roman"/>
      <w:b/>
      <w:bCs/>
      <w:caps/>
      <w:color w:val="000000"/>
      <w:w w:val="90"/>
      <w:sz w:val="28"/>
      <w:szCs w:val="28"/>
      <w:lang w:val="uk-UA" w:eastAsia="ru-RU"/>
    </w:rPr>
  </w:style>
  <w:style w:type="character" w:customStyle="1" w:styleId="20">
    <w:name w:val="Заголовок 2 Знак"/>
    <w:aliases w:val="Заголовок 2 Знак1 Знак1,Заголовок 2 Знак Знак Знак1,Заголовок 2 Знак1 Знак Знак Знак1,Заголовок 2 Знак Знак Знак Знак Знак1,Знак Знак Знак Знак Знак Знак1, Знак Знак Знак Знак Знак Знак1"/>
    <w:basedOn w:val="a0"/>
    <w:link w:val="2"/>
    <w:rsid w:val="001D2080"/>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1D2080"/>
    <w:rPr>
      <w:rFonts w:ascii="Arial" w:eastAsia="Times New Roman" w:hAnsi="Arial" w:cs="Arial"/>
      <w:b/>
      <w:bCs/>
      <w:sz w:val="26"/>
      <w:szCs w:val="26"/>
      <w:lang w:eastAsia="ru-RU"/>
    </w:rPr>
  </w:style>
  <w:style w:type="character" w:customStyle="1" w:styleId="40">
    <w:name w:val="Заголовок 4 Знак"/>
    <w:basedOn w:val="a0"/>
    <w:link w:val="4"/>
    <w:rsid w:val="001D208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2080"/>
    <w:rPr>
      <w:rFonts w:ascii="Times New Roman" w:eastAsia="Times New Roman" w:hAnsi="Times New Roman" w:cs="Times New Roman"/>
      <w:b/>
      <w:bCs/>
      <w:i/>
      <w:iCs/>
      <w:color w:val="000000"/>
      <w:w w:val="90"/>
      <w:sz w:val="26"/>
      <w:szCs w:val="26"/>
      <w:lang w:val="uk-UA" w:eastAsia="ru-RU"/>
    </w:rPr>
  </w:style>
  <w:style w:type="character" w:customStyle="1" w:styleId="60">
    <w:name w:val="Заголовок 6 Знак"/>
    <w:basedOn w:val="a0"/>
    <w:link w:val="6"/>
    <w:rsid w:val="001D2080"/>
    <w:rPr>
      <w:rFonts w:ascii="Times New Roman" w:eastAsia="Times New Roman" w:hAnsi="Times New Roman" w:cs="Times New Roman"/>
      <w:b/>
      <w:bCs/>
      <w:lang w:eastAsia="ru-RU"/>
    </w:rPr>
  </w:style>
  <w:style w:type="character" w:customStyle="1" w:styleId="70">
    <w:name w:val="Заголовок 7 Знак"/>
    <w:basedOn w:val="a0"/>
    <w:link w:val="7"/>
    <w:rsid w:val="001D2080"/>
    <w:rPr>
      <w:rFonts w:ascii="Times New Roman" w:eastAsia="Times New Roman" w:hAnsi="Times New Roman" w:cs="Times New Roman"/>
      <w:sz w:val="24"/>
      <w:szCs w:val="24"/>
      <w:lang w:val="uk-UA" w:eastAsia="ru-RU"/>
    </w:rPr>
  </w:style>
  <w:style w:type="paragraph" w:styleId="21">
    <w:name w:val="Body Text Indent 2"/>
    <w:basedOn w:val="a"/>
    <w:link w:val="22"/>
    <w:rsid w:val="001D2080"/>
    <w:pPr>
      <w:ind w:right="0" w:firstLine="851"/>
      <w:jc w:val="left"/>
    </w:pPr>
    <w:rPr>
      <w:color w:val="auto"/>
      <w:w w:val="100"/>
      <w:sz w:val="24"/>
      <w:szCs w:val="24"/>
    </w:rPr>
  </w:style>
  <w:style w:type="character" w:customStyle="1" w:styleId="22">
    <w:name w:val="Основний текст з відступом 2 Знак"/>
    <w:basedOn w:val="a0"/>
    <w:link w:val="21"/>
    <w:rsid w:val="001D2080"/>
    <w:rPr>
      <w:rFonts w:ascii="Times New Roman" w:eastAsia="Times New Roman" w:hAnsi="Times New Roman" w:cs="Times New Roman"/>
      <w:sz w:val="24"/>
      <w:szCs w:val="24"/>
      <w:lang w:val="uk-UA" w:eastAsia="ru-RU"/>
    </w:rPr>
  </w:style>
  <w:style w:type="paragraph" w:styleId="a3">
    <w:name w:val="Plain Text"/>
    <w:aliases w:val=" Знак Знак"/>
    <w:basedOn w:val="a"/>
    <w:link w:val="a4"/>
    <w:rsid w:val="001D2080"/>
    <w:pPr>
      <w:ind w:right="0"/>
      <w:jc w:val="left"/>
    </w:pPr>
    <w:rPr>
      <w:rFonts w:ascii="Courier New" w:hAnsi="Courier New" w:cs="Courier New"/>
    </w:rPr>
  </w:style>
  <w:style w:type="character" w:customStyle="1" w:styleId="a4">
    <w:name w:val="Текст Знак"/>
    <w:aliases w:val=" Знак Знак Знак"/>
    <w:basedOn w:val="a0"/>
    <w:link w:val="a3"/>
    <w:rsid w:val="001D2080"/>
    <w:rPr>
      <w:rFonts w:ascii="Courier New" w:eastAsia="Times New Roman" w:hAnsi="Courier New" w:cs="Courier New"/>
      <w:color w:val="000000"/>
      <w:w w:val="90"/>
      <w:sz w:val="28"/>
      <w:szCs w:val="28"/>
      <w:lang w:val="uk-UA" w:eastAsia="ru-RU"/>
    </w:rPr>
  </w:style>
  <w:style w:type="paragraph" w:styleId="11">
    <w:name w:val="toc 1"/>
    <w:basedOn w:val="a"/>
    <w:next w:val="a"/>
    <w:link w:val="12"/>
    <w:autoRedefine/>
    <w:rsid w:val="001D2080"/>
    <w:pPr>
      <w:spacing w:line="276" w:lineRule="auto"/>
      <w:ind w:right="0"/>
      <w:jc w:val="center"/>
    </w:pPr>
    <w:rPr>
      <w:b/>
      <w:bCs/>
      <w:noProof/>
      <w:color w:val="auto"/>
      <w:w w:val="100"/>
    </w:rPr>
  </w:style>
  <w:style w:type="character" w:customStyle="1" w:styleId="12">
    <w:name w:val="Зміст 1 Знак"/>
    <w:basedOn w:val="a0"/>
    <w:link w:val="11"/>
    <w:rsid w:val="001D2080"/>
    <w:rPr>
      <w:rFonts w:ascii="Times New Roman" w:eastAsia="Times New Roman" w:hAnsi="Times New Roman" w:cs="Times New Roman"/>
      <w:b/>
      <w:bCs/>
      <w:noProof/>
      <w:sz w:val="28"/>
      <w:szCs w:val="28"/>
      <w:lang w:val="uk-UA" w:eastAsia="ru-RU"/>
    </w:rPr>
  </w:style>
  <w:style w:type="paragraph" w:styleId="23">
    <w:name w:val="toc 2"/>
    <w:basedOn w:val="a"/>
    <w:next w:val="a"/>
    <w:link w:val="24"/>
    <w:autoRedefine/>
    <w:rsid w:val="001D2080"/>
    <w:pPr>
      <w:tabs>
        <w:tab w:val="right" w:leader="dot" w:pos="9911"/>
      </w:tabs>
      <w:ind w:left="180"/>
      <w:jc w:val="left"/>
    </w:pPr>
    <w:rPr>
      <w:b/>
      <w:bCs/>
      <w:noProof/>
      <w:color w:val="auto"/>
      <w:w w:val="100"/>
    </w:rPr>
  </w:style>
  <w:style w:type="character" w:customStyle="1" w:styleId="24">
    <w:name w:val="Зміст 2 Знак"/>
    <w:basedOn w:val="a0"/>
    <w:link w:val="23"/>
    <w:rsid w:val="001D2080"/>
    <w:rPr>
      <w:rFonts w:ascii="Times New Roman" w:eastAsia="Times New Roman" w:hAnsi="Times New Roman" w:cs="Times New Roman"/>
      <w:b/>
      <w:bCs/>
      <w:noProof/>
      <w:sz w:val="28"/>
      <w:szCs w:val="28"/>
      <w:lang w:val="uk-UA" w:eastAsia="ru-RU"/>
    </w:rPr>
  </w:style>
  <w:style w:type="paragraph" w:styleId="a5">
    <w:name w:val="footer"/>
    <w:basedOn w:val="a"/>
    <w:link w:val="a6"/>
    <w:rsid w:val="001D2080"/>
    <w:pPr>
      <w:tabs>
        <w:tab w:val="center" w:pos="4819"/>
        <w:tab w:val="right" w:pos="9639"/>
      </w:tabs>
    </w:pPr>
  </w:style>
  <w:style w:type="character" w:customStyle="1" w:styleId="a6">
    <w:name w:val="Нижній колонтитул Знак"/>
    <w:basedOn w:val="a0"/>
    <w:link w:val="a5"/>
    <w:rsid w:val="001D2080"/>
    <w:rPr>
      <w:rFonts w:ascii="Times New Roman" w:eastAsia="Times New Roman" w:hAnsi="Times New Roman" w:cs="Times New Roman"/>
      <w:color w:val="000000"/>
      <w:w w:val="90"/>
      <w:sz w:val="28"/>
      <w:szCs w:val="28"/>
      <w:lang w:val="uk-UA" w:eastAsia="ru-RU"/>
    </w:rPr>
  </w:style>
  <w:style w:type="character" w:styleId="a7">
    <w:name w:val="page number"/>
    <w:basedOn w:val="a0"/>
    <w:rsid w:val="001D2080"/>
  </w:style>
  <w:style w:type="paragraph" w:customStyle="1" w:styleId="25">
    <w:name w:val="Без интервала2"/>
    <w:link w:val="a8"/>
    <w:qFormat/>
    <w:rsid w:val="001D2080"/>
    <w:pPr>
      <w:spacing w:line="240" w:lineRule="auto"/>
      <w:jc w:val="left"/>
    </w:pPr>
    <w:rPr>
      <w:rFonts w:ascii="Calibri" w:eastAsia="Calibri" w:hAnsi="Calibri" w:cs="Times New Roman"/>
      <w:lang w:val="uk-UA"/>
    </w:rPr>
  </w:style>
  <w:style w:type="character" w:customStyle="1" w:styleId="a8">
    <w:name w:val="Без интервала Знак"/>
    <w:basedOn w:val="a0"/>
    <w:link w:val="25"/>
    <w:rsid w:val="001D2080"/>
    <w:rPr>
      <w:rFonts w:ascii="Calibri" w:eastAsia="Calibri" w:hAnsi="Calibri" w:cs="Times New Roman"/>
      <w:lang w:val="uk-UA"/>
    </w:rPr>
  </w:style>
  <w:style w:type="paragraph" w:customStyle="1" w:styleId="13">
    <w:name w:val="Без интервала1"/>
    <w:rsid w:val="001D2080"/>
    <w:pPr>
      <w:spacing w:line="240" w:lineRule="auto"/>
      <w:jc w:val="left"/>
    </w:pPr>
    <w:rPr>
      <w:rFonts w:ascii="Calibri" w:eastAsia="Times New Roman" w:hAnsi="Calibri" w:cs="Times New Roman"/>
    </w:rPr>
  </w:style>
  <w:style w:type="paragraph" w:customStyle="1" w:styleId="14">
    <w:name w:val="Без інтервалів1"/>
    <w:qFormat/>
    <w:rsid w:val="001D2080"/>
    <w:pPr>
      <w:spacing w:line="240" w:lineRule="auto"/>
      <w:jc w:val="left"/>
    </w:pPr>
    <w:rPr>
      <w:rFonts w:ascii="Calibri" w:eastAsia="Calibri" w:hAnsi="Calibri" w:cs="Times New Roman"/>
    </w:rPr>
  </w:style>
  <w:style w:type="character" w:customStyle="1" w:styleId="a9">
    <w:name w:val="Основний текст Знак"/>
    <w:basedOn w:val="a0"/>
    <w:link w:val="aa"/>
    <w:rsid w:val="001D2080"/>
    <w:rPr>
      <w:rFonts w:ascii="Times New Roman" w:eastAsia="Times New Roman" w:hAnsi="Times New Roman" w:cs="Times New Roman"/>
      <w:b/>
      <w:sz w:val="24"/>
      <w:szCs w:val="20"/>
      <w:lang w:val="uk-UA" w:eastAsia="ru-RU"/>
    </w:rPr>
  </w:style>
  <w:style w:type="paragraph" w:styleId="aa">
    <w:name w:val="Body Text"/>
    <w:basedOn w:val="a"/>
    <w:link w:val="a9"/>
    <w:rsid w:val="001D2080"/>
    <w:pPr>
      <w:ind w:right="0"/>
      <w:jc w:val="left"/>
    </w:pPr>
    <w:rPr>
      <w:b/>
      <w:color w:val="auto"/>
      <w:w w:val="100"/>
      <w:sz w:val="24"/>
      <w:szCs w:val="20"/>
    </w:rPr>
  </w:style>
  <w:style w:type="character" w:customStyle="1" w:styleId="15">
    <w:name w:val="Основной текст Знак1"/>
    <w:basedOn w:val="a0"/>
    <w:link w:val="aa"/>
    <w:uiPriority w:val="99"/>
    <w:semiHidden/>
    <w:rsid w:val="001D2080"/>
    <w:rPr>
      <w:rFonts w:ascii="Times New Roman" w:eastAsia="Times New Roman" w:hAnsi="Times New Roman" w:cs="Times New Roman"/>
      <w:color w:val="000000"/>
      <w:w w:val="90"/>
      <w:sz w:val="28"/>
      <w:szCs w:val="28"/>
      <w:lang w:val="uk-UA" w:eastAsia="ru-RU"/>
    </w:rPr>
  </w:style>
  <w:style w:type="paragraph" w:styleId="ab">
    <w:name w:val="Body Text Indent"/>
    <w:basedOn w:val="a"/>
    <w:link w:val="ac"/>
    <w:uiPriority w:val="99"/>
    <w:rsid w:val="001D2080"/>
    <w:pPr>
      <w:spacing w:after="120"/>
      <w:ind w:left="283"/>
    </w:pPr>
  </w:style>
  <w:style w:type="character" w:customStyle="1" w:styleId="ac">
    <w:name w:val="Основний текст з відступом Знак"/>
    <w:basedOn w:val="a0"/>
    <w:link w:val="ab"/>
    <w:uiPriority w:val="99"/>
    <w:rsid w:val="001D2080"/>
    <w:rPr>
      <w:rFonts w:ascii="Times New Roman" w:eastAsia="Times New Roman" w:hAnsi="Times New Roman" w:cs="Times New Roman"/>
      <w:color w:val="000000"/>
      <w:w w:val="90"/>
      <w:sz w:val="28"/>
      <w:szCs w:val="28"/>
      <w:lang w:val="uk-UA" w:eastAsia="ru-RU"/>
    </w:rPr>
  </w:style>
  <w:style w:type="character" w:customStyle="1" w:styleId="ad">
    <w:name w:val="Верхній колонтитул Знак"/>
    <w:basedOn w:val="a0"/>
    <w:link w:val="ae"/>
    <w:rsid w:val="001D2080"/>
    <w:rPr>
      <w:rFonts w:ascii="Times New Roman" w:eastAsia="Times New Roman" w:hAnsi="Times New Roman" w:cs="Times New Roman"/>
      <w:sz w:val="24"/>
      <w:szCs w:val="24"/>
      <w:lang w:eastAsia="ru-RU"/>
    </w:rPr>
  </w:style>
  <w:style w:type="paragraph" w:styleId="ae">
    <w:name w:val="header"/>
    <w:basedOn w:val="a"/>
    <w:link w:val="ad"/>
    <w:rsid w:val="001D2080"/>
    <w:pPr>
      <w:tabs>
        <w:tab w:val="center" w:pos="4677"/>
        <w:tab w:val="right" w:pos="9355"/>
      </w:tabs>
      <w:ind w:right="0"/>
      <w:jc w:val="left"/>
    </w:pPr>
    <w:rPr>
      <w:color w:val="auto"/>
      <w:w w:val="100"/>
      <w:sz w:val="24"/>
      <w:szCs w:val="24"/>
      <w:lang w:val="ru-RU"/>
    </w:rPr>
  </w:style>
  <w:style w:type="character" w:customStyle="1" w:styleId="16">
    <w:name w:val="Верхний колонтитул Знак1"/>
    <w:basedOn w:val="a0"/>
    <w:link w:val="ae"/>
    <w:uiPriority w:val="99"/>
    <w:semiHidden/>
    <w:rsid w:val="001D2080"/>
    <w:rPr>
      <w:rFonts w:ascii="Times New Roman" w:eastAsia="Times New Roman" w:hAnsi="Times New Roman" w:cs="Times New Roman"/>
      <w:color w:val="000000"/>
      <w:w w:val="90"/>
      <w:sz w:val="28"/>
      <w:szCs w:val="28"/>
      <w:lang w:val="uk-UA" w:eastAsia="ru-RU"/>
    </w:rPr>
  </w:style>
  <w:style w:type="paragraph" w:styleId="31">
    <w:name w:val="Body Text 3"/>
    <w:basedOn w:val="a"/>
    <w:link w:val="32"/>
    <w:rsid w:val="001D2080"/>
    <w:pPr>
      <w:ind w:right="0"/>
    </w:pPr>
    <w:rPr>
      <w:w w:val="100"/>
      <w:sz w:val="24"/>
      <w:szCs w:val="20"/>
    </w:rPr>
  </w:style>
  <w:style w:type="character" w:customStyle="1" w:styleId="32">
    <w:name w:val="Основний текст 3 Знак"/>
    <w:basedOn w:val="a0"/>
    <w:link w:val="31"/>
    <w:rsid w:val="001D2080"/>
    <w:rPr>
      <w:rFonts w:ascii="Times New Roman" w:eastAsia="Times New Roman" w:hAnsi="Times New Roman" w:cs="Times New Roman"/>
      <w:color w:val="000000"/>
      <w:sz w:val="24"/>
      <w:szCs w:val="20"/>
      <w:lang w:val="uk-UA" w:eastAsia="ru-RU"/>
    </w:rPr>
  </w:style>
  <w:style w:type="character" w:customStyle="1" w:styleId="33">
    <w:name w:val="Основний текст з відступом 3 Знак"/>
    <w:basedOn w:val="a0"/>
    <w:link w:val="34"/>
    <w:uiPriority w:val="99"/>
    <w:rsid w:val="001D2080"/>
    <w:rPr>
      <w:rFonts w:ascii="Times New Roman" w:eastAsia="Times New Roman" w:hAnsi="Times New Roman" w:cs="Times New Roman"/>
      <w:sz w:val="16"/>
      <w:szCs w:val="16"/>
      <w:lang w:eastAsia="ru-RU"/>
    </w:rPr>
  </w:style>
  <w:style w:type="paragraph" w:styleId="34">
    <w:name w:val="Body Text Indent 3"/>
    <w:basedOn w:val="a"/>
    <w:link w:val="33"/>
    <w:uiPriority w:val="99"/>
    <w:rsid w:val="001D2080"/>
    <w:pPr>
      <w:spacing w:after="120"/>
      <w:ind w:left="283" w:right="0"/>
      <w:jc w:val="left"/>
    </w:pPr>
    <w:rPr>
      <w:color w:val="auto"/>
      <w:w w:val="100"/>
      <w:sz w:val="16"/>
      <w:szCs w:val="16"/>
      <w:lang w:val="ru-RU"/>
    </w:rPr>
  </w:style>
  <w:style w:type="character" w:customStyle="1" w:styleId="310">
    <w:name w:val="Основной текст с отступом 3 Знак1"/>
    <w:basedOn w:val="a0"/>
    <w:link w:val="34"/>
    <w:uiPriority w:val="99"/>
    <w:semiHidden/>
    <w:rsid w:val="001D2080"/>
    <w:rPr>
      <w:rFonts w:ascii="Times New Roman" w:eastAsia="Times New Roman" w:hAnsi="Times New Roman" w:cs="Times New Roman"/>
      <w:color w:val="000000"/>
      <w:w w:val="90"/>
      <w:sz w:val="16"/>
      <w:szCs w:val="16"/>
      <w:lang w:val="uk-UA" w:eastAsia="ru-RU"/>
    </w:rPr>
  </w:style>
  <w:style w:type="paragraph" w:styleId="af">
    <w:name w:val="Subtitle"/>
    <w:basedOn w:val="a"/>
    <w:next w:val="aa"/>
    <w:link w:val="af0"/>
    <w:qFormat/>
    <w:rsid w:val="001D2080"/>
    <w:pPr>
      <w:suppressAutoHyphens/>
      <w:spacing w:after="60"/>
      <w:ind w:right="0"/>
      <w:jc w:val="center"/>
    </w:pPr>
    <w:rPr>
      <w:rFonts w:ascii="Arial" w:hAnsi="Arial" w:cs="Arial"/>
      <w:w w:val="100"/>
      <w:sz w:val="24"/>
      <w:szCs w:val="24"/>
      <w:lang w:val="ru-RU" w:eastAsia="ar-SA"/>
    </w:rPr>
  </w:style>
  <w:style w:type="character" w:customStyle="1" w:styleId="af0">
    <w:name w:val="Підзаголовок Знак"/>
    <w:basedOn w:val="a0"/>
    <w:link w:val="af"/>
    <w:rsid w:val="001D2080"/>
    <w:rPr>
      <w:rFonts w:ascii="Arial" w:eastAsia="Times New Roman" w:hAnsi="Arial" w:cs="Arial"/>
      <w:color w:val="000000"/>
      <w:sz w:val="24"/>
      <w:szCs w:val="24"/>
      <w:lang w:eastAsia="ar-SA"/>
    </w:rPr>
  </w:style>
  <w:style w:type="paragraph" w:styleId="af1">
    <w:name w:val="caption"/>
    <w:basedOn w:val="a"/>
    <w:next w:val="a"/>
    <w:qFormat/>
    <w:rsid w:val="001D2080"/>
    <w:pPr>
      <w:ind w:right="0"/>
      <w:jc w:val="left"/>
    </w:pPr>
    <w:rPr>
      <w:b/>
      <w:bCs/>
      <w:color w:val="auto"/>
      <w:w w:val="100"/>
      <w:sz w:val="20"/>
      <w:szCs w:val="20"/>
      <w:lang w:val="ru-RU"/>
    </w:rPr>
  </w:style>
  <w:style w:type="paragraph" w:styleId="af2">
    <w:name w:val="Balloon Text"/>
    <w:basedOn w:val="a"/>
    <w:link w:val="af3"/>
    <w:semiHidden/>
    <w:rsid w:val="001D2080"/>
    <w:pPr>
      <w:ind w:right="0"/>
      <w:jc w:val="left"/>
    </w:pPr>
    <w:rPr>
      <w:rFonts w:ascii="Tahoma" w:hAnsi="Tahoma" w:cs="Tahoma"/>
      <w:color w:val="auto"/>
      <w:w w:val="100"/>
      <w:sz w:val="16"/>
      <w:szCs w:val="16"/>
      <w:lang w:val="ru-RU"/>
    </w:rPr>
  </w:style>
  <w:style w:type="character" w:customStyle="1" w:styleId="af3">
    <w:name w:val="Текст у виносці Знак"/>
    <w:basedOn w:val="a0"/>
    <w:link w:val="af2"/>
    <w:semiHidden/>
    <w:rsid w:val="001D2080"/>
    <w:rPr>
      <w:rFonts w:ascii="Tahoma" w:eastAsia="Times New Roman" w:hAnsi="Tahoma" w:cs="Tahoma"/>
      <w:sz w:val="16"/>
      <w:szCs w:val="16"/>
      <w:lang w:eastAsia="ru-RU"/>
    </w:rPr>
  </w:style>
  <w:style w:type="paragraph" w:styleId="af4">
    <w:name w:val="Normal (Web)"/>
    <w:basedOn w:val="a"/>
    <w:link w:val="af5"/>
    <w:uiPriority w:val="99"/>
    <w:rsid w:val="001D2080"/>
    <w:pPr>
      <w:spacing w:before="100" w:beforeAutospacing="1" w:after="119"/>
      <w:ind w:right="0"/>
      <w:jc w:val="left"/>
    </w:pPr>
    <w:rPr>
      <w:color w:val="auto"/>
      <w:w w:val="100"/>
      <w:sz w:val="24"/>
      <w:szCs w:val="24"/>
      <w:lang w:val="ru-RU"/>
    </w:rPr>
  </w:style>
  <w:style w:type="character" w:customStyle="1" w:styleId="af5">
    <w:name w:val="Звичайний (веб) Знак"/>
    <w:basedOn w:val="a0"/>
    <w:link w:val="af4"/>
    <w:rsid w:val="001D2080"/>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1D2080"/>
    <w:pPr>
      <w:spacing w:after="120" w:line="480" w:lineRule="auto"/>
      <w:ind w:left="283" w:right="0"/>
      <w:jc w:val="left"/>
    </w:pPr>
    <w:rPr>
      <w:color w:val="auto"/>
      <w:w w:val="100"/>
      <w:sz w:val="24"/>
      <w:szCs w:val="24"/>
      <w:lang w:val="ru-RU" w:eastAsia="ar-SA"/>
    </w:rPr>
  </w:style>
  <w:style w:type="character" w:customStyle="1" w:styleId="26">
    <w:name w:val="Основний текст 2 Знак"/>
    <w:basedOn w:val="a0"/>
    <w:link w:val="27"/>
    <w:rsid w:val="001D2080"/>
    <w:rPr>
      <w:rFonts w:ascii="Times New Roman" w:eastAsia="Times New Roman" w:hAnsi="Times New Roman" w:cs="Times New Roman"/>
      <w:sz w:val="24"/>
      <w:szCs w:val="24"/>
      <w:lang w:eastAsia="ru-RU"/>
    </w:rPr>
  </w:style>
  <w:style w:type="paragraph" w:styleId="27">
    <w:name w:val="Body Text 2"/>
    <w:basedOn w:val="a"/>
    <w:link w:val="26"/>
    <w:rsid w:val="001D2080"/>
    <w:pPr>
      <w:spacing w:after="120" w:line="480" w:lineRule="auto"/>
      <w:ind w:right="0"/>
      <w:jc w:val="left"/>
    </w:pPr>
    <w:rPr>
      <w:color w:val="auto"/>
      <w:w w:val="100"/>
      <w:sz w:val="24"/>
      <w:szCs w:val="24"/>
      <w:lang w:val="ru-RU"/>
    </w:rPr>
  </w:style>
  <w:style w:type="character" w:customStyle="1" w:styleId="211">
    <w:name w:val="Основной текст 2 Знак1"/>
    <w:basedOn w:val="a0"/>
    <w:link w:val="27"/>
    <w:uiPriority w:val="99"/>
    <w:semiHidden/>
    <w:rsid w:val="001D2080"/>
    <w:rPr>
      <w:rFonts w:ascii="Times New Roman" w:eastAsia="Times New Roman" w:hAnsi="Times New Roman" w:cs="Times New Roman"/>
      <w:color w:val="000000"/>
      <w:w w:val="90"/>
      <w:sz w:val="28"/>
      <w:szCs w:val="28"/>
      <w:lang w:val="uk-UA" w:eastAsia="ru-RU"/>
    </w:rPr>
  </w:style>
  <w:style w:type="paragraph" w:customStyle="1" w:styleId="17">
    <w:name w:val="Абзац списка1"/>
    <w:basedOn w:val="a"/>
    <w:qFormat/>
    <w:rsid w:val="001D2080"/>
    <w:pPr>
      <w:spacing w:after="200" w:line="276" w:lineRule="auto"/>
      <w:ind w:left="720" w:right="0"/>
      <w:contextualSpacing/>
      <w:jc w:val="left"/>
    </w:pPr>
    <w:rPr>
      <w:rFonts w:ascii="Calibri" w:hAnsi="Calibri"/>
      <w:color w:val="auto"/>
      <w:w w:val="100"/>
      <w:sz w:val="22"/>
      <w:szCs w:val="22"/>
      <w:lang w:val="ru-RU"/>
    </w:rPr>
  </w:style>
  <w:style w:type="paragraph" w:customStyle="1" w:styleId="af6">
    <w:name w:val="Знак"/>
    <w:basedOn w:val="a"/>
    <w:link w:val="af7"/>
    <w:autoRedefine/>
    <w:rsid w:val="001D2080"/>
    <w:pPr>
      <w:spacing w:after="160" w:line="240" w:lineRule="exact"/>
      <w:ind w:right="0"/>
      <w:jc w:val="left"/>
    </w:pPr>
    <w:rPr>
      <w:rFonts w:ascii="Verdana" w:eastAsia="MS Mincho" w:hAnsi="Verdana"/>
      <w:color w:val="auto"/>
      <w:w w:val="100"/>
      <w:sz w:val="20"/>
      <w:szCs w:val="20"/>
      <w:lang w:val="en-US" w:eastAsia="en-US"/>
    </w:rPr>
  </w:style>
  <w:style w:type="character" w:customStyle="1" w:styleId="af7">
    <w:name w:val="Знак Знак"/>
    <w:basedOn w:val="a0"/>
    <w:link w:val="af6"/>
    <w:rsid w:val="001D2080"/>
    <w:rPr>
      <w:rFonts w:ascii="Verdana" w:eastAsia="MS Mincho" w:hAnsi="Verdana" w:cs="Times New Roman"/>
      <w:sz w:val="20"/>
      <w:szCs w:val="20"/>
      <w:lang w:val="en-US"/>
    </w:rPr>
  </w:style>
  <w:style w:type="paragraph" w:customStyle="1" w:styleId="311">
    <w:name w:val="Основной текст 31"/>
    <w:basedOn w:val="a"/>
    <w:rsid w:val="001D2080"/>
    <w:pPr>
      <w:suppressAutoHyphens/>
      <w:spacing w:after="120"/>
      <w:ind w:right="0"/>
      <w:jc w:val="left"/>
    </w:pPr>
    <w:rPr>
      <w:color w:val="auto"/>
      <w:w w:val="100"/>
      <w:sz w:val="16"/>
      <w:szCs w:val="16"/>
      <w:lang w:val="ru-RU" w:eastAsia="ar-SA"/>
    </w:rPr>
  </w:style>
  <w:style w:type="paragraph" w:customStyle="1" w:styleId="af8">
    <w:name w:val="Знак Знак Знак"/>
    <w:basedOn w:val="a"/>
    <w:link w:val="18"/>
    <w:autoRedefine/>
    <w:rsid w:val="001D2080"/>
    <w:pPr>
      <w:spacing w:after="160" w:line="240" w:lineRule="exact"/>
      <w:ind w:right="0"/>
      <w:jc w:val="left"/>
    </w:pPr>
    <w:rPr>
      <w:rFonts w:ascii="Verdana" w:eastAsia="MS Mincho" w:hAnsi="Verdana"/>
      <w:color w:val="auto"/>
      <w:w w:val="100"/>
      <w:sz w:val="20"/>
      <w:szCs w:val="20"/>
      <w:lang w:val="en-US" w:eastAsia="en-US"/>
    </w:rPr>
  </w:style>
  <w:style w:type="character" w:customStyle="1" w:styleId="18">
    <w:name w:val="Знак Знак Знак Знак1"/>
    <w:basedOn w:val="a0"/>
    <w:link w:val="af8"/>
    <w:rsid w:val="001D2080"/>
    <w:rPr>
      <w:rFonts w:ascii="Verdana" w:eastAsia="MS Mincho" w:hAnsi="Verdana" w:cs="Times New Roman"/>
      <w:sz w:val="20"/>
      <w:szCs w:val="20"/>
      <w:lang w:val="en-US"/>
    </w:rPr>
  </w:style>
  <w:style w:type="character" w:styleId="af9">
    <w:name w:val="Hyperlink"/>
    <w:basedOn w:val="a0"/>
    <w:rsid w:val="001D2080"/>
    <w:rPr>
      <w:color w:val="0000FF"/>
      <w:u w:val="single"/>
    </w:rPr>
  </w:style>
  <w:style w:type="character" w:styleId="afa">
    <w:name w:val="Strong"/>
    <w:basedOn w:val="a0"/>
    <w:uiPriority w:val="22"/>
    <w:qFormat/>
    <w:rsid w:val="001D2080"/>
    <w:rPr>
      <w:b/>
      <w:bCs/>
    </w:rPr>
  </w:style>
  <w:style w:type="character" w:customStyle="1" w:styleId="afb">
    <w:name w:val="Червоний рядок Знак"/>
    <w:basedOn w:val="a9"/>
    <w:link w:val="afc"/>
    <w:rsid w:val="001D2080"/>
    <w:rPr>
      <w:sz w:val="28"/>
      <w:lang w:eastAsia="uk-UA"/>
    </w:rPr>
  </w:style>
  <w:style w:type="paragraph" w:styleId="afc">
    <w:name w:val="Body Text First Indent"/>
    <w:basedOn w:val="aa"/>
    <w:link w:val="afb"/>
    <w:rsid w:val="001D2080"/>
    <w:pPr>
      <w:spacing w:after="120"/>
      <w:ind w:firstLine="210"/>
    </w:pPr>
    <w:rPr>
      <w:sz w:val="28"/>
      <w:lang w:eastAsia="uk-UA"/>
    </w:rPr>
  </w:style>
  <w:style w:type="character" w:customStyle="1" w:styleId="19">
    <w:name w:val="Красная строка Знак1"/>
    <w:basedOn w:val="15"/>
    <w:link w:val="afc"/>
    <w:uiPriority w:val="99"/>
    <w:semiHidden/>
    <w:rsid w:val="001D2080"/>
  </w:style>
  <w:style w:type="paragraph" w:customStyle="1" w:styleId="1a">
    <w:name w:val="Звичайний1"/>
    <w:rsid w:val="001D2080"/>
    <w:pPr>
      <w:widowControl w:val="0"/>
      <w:spacing w:line="240" w:lineRule="auto"/>
      <w:jc w:val="left"/>
    </w:pPr>
    <w:rPr>
      <w:rFonts w:ascii="Times New Roman" w:eastAsia="Times New Roman" w:hAnsi="Times New Roman" w:cs="Times New Roman"/>
      <w:snapToGrid w:val="0"/>
      <w:sz w:val="20"/>
      <w:szCs w:val="20"/>
      <w:lang w:eastAsia="ru-RU"/>
    </w:rPr>
  </w:style>
  <w:style w:type="character" w:styleId="afd">
    <w:name w:val="footnote reference"/>
    <w:basedOn w:val="a0"/>
    <w:semiHidden/>
    <w:rsid w:val="001D2080"/>
    <w:rPr>
      <w:vertAlign w:val="superscript"/>
    </w:rPr>
  </w:style>
  <w:style w:type="paragraph" w:styleId="afe">
    <w:name w:val="footnote text"/>
    <w:basedOn w:val="a"/>
    <w:link w:val="aff"/>
    <w:semiHidden/>
    <w:rsid w:val="001D2080"/>
    <w:pPr>
      <w:ind w:right="0"/>
      <w:jc w:val="left"/>
    </w:pPr>
    <w:rPr>
      <w:color w:val="auto"/>
      <w:w w:val="100"/>
      <w:sz w:val="20"/>
      <w:szCs w:val="20"/>
    </w:rPr>
  </w:style>
  <w:style w:type="character" w:customStyle="1" w:styleId="aff">
    <w:name w:val="Текст виноски Знак"/>
    <w:basedOn w:val="a0"/>
    <w:link w:val="afe"/>
    <w:semiHidden/>
    <w:rsid w:val="001D2080"/>
    <w:rPr>
      <w:rFonts w:ascii="Times New Roman" w:eastAsia="Times New Roman" w:hAnsi="Times New Roman" w:cs="Times New Roman"/>
      <w:sz w:val="20"/>
      <w:szCs w:val="20"/>
      <w:lang w:val="uk-UA" w:eastAsia="ru-RU"/>
    </w:rPr>
  </w:style>
  <w:style w:type="paragraph" w:styleId="aff0">
    <w:name w:val="Title"/>
    <w:basedOn w:val="a"/>
    <w:link w:val="aff1"/>
    <w:qFormat/>
    <w:rsid w:val="001D2080"/>
    <w:pPr>
      <w:ind w:right="0"/>
      <w:jc w:val="center"/>
    </w:pPr>
    <w:rPr>
      <w:rFonts w:ascii="Arial Narrow" w:hAnsi="Arial Narrow"/>
      <w:b/>
      <w:color w:val="auto"/>
      <w:w w:val="100"/>
      <w:szCs w:val="20"/>
    </w:rPr>
  </w:style>
  <w:style w:type="character" w:customStyle="1" w:styleId="aff1">
    <w:name w:val="Назва Знак"/>
    <w:basedOn w:val="a0"/>
    <w:link w:val="aff0"/>
    <w:rsid w:val="001D2080"/>
    <w:rPr>
      <w:rFonts w:ascii="Arial Narrow" w:eastAsia="Times New Roman" w:hAnsi="Arial Narrow" w:cs="Times New Roman"/>
      <w:b/>
      <w:sz w:val="28"/>
      <w:szCs w:val="20"/>
      <w:lang w:val="uk-UA" w:eastAsia="ru-RU"/>
    </w:rPr>
  </w:style>
  <w:style w:type="paragraph" w:styleId="aff2">
    <w:name w:val="Block Text"/>
    <w:basedOn w:val="a"/>
    <w:rsid w:val="001D2080"/>
    <w:pPr>
      <w:ind w:left="113" w:right="113"/>
      <w:jc w:val="center"/>
    </w:pPr>
    <w:rPr>
      <w:b/>
      <w:bCs/>
      <w:caps/>
      <w:color w:val="auto"/>
      <w:w w:val="100"/>
      <w:sz w:val="48"/>
      <w:szCs w:val="20"/>
    </w:rPr>
  </w:style>
  <w:style w:type="paragraph" w:customStyle="1" w:styleId="aff3">
    <w:name w:val="Знак Знак Знак Знак Знак Знак Знак Знак Знак Знак Знак"/>
    <w:basedOn w:val="a"/>
    <w:autoRedefine/>
    <w:rsid w:val="001D2080"/>
    <w:pPr>
      <w:spacing w:after="160" w:line="240" w:lineRule="exact"/>
      <w:ind w:right="0"/>
      <w:jc w:val="left"/>
    </w:pPr>
    <w:rPr>
      <w:rFonts w:ascii="Verdana" w:eastAsia="MS Mincho" w:hAnsi="Verdana"/>
      <w:color w:val="auto"/>
      <w:w w:val="100"/>
      <w:sz w:val="20"/>
      <w:szCs w:val="20"/>
      <w:lang w:val="en-US" w:eastAsia="en-US"/>
    </w:rPr>
  </w:style>
  <w:style w:type="character" w:customStyle="1" w:styleId="FontStyle46">
    <w:name w:val="Font Style46"/>
    <w:basedOn w:val="a0"/>
    <w:uiPriority w:val="99"/>
    <w:rsid w:val="001D2080"/>
    <w:rPr>
      <w:rFonts w:ascii="Times New Roman" w:hAnsi="Times New Roman" w:cs="Times New Roman"/>
      <w:sz w:val="20"/>
      <w:szCs w:val="20"/>
    </w:rPr>
  </w:style>
  <w:style w:type="paragraph" w:customStyle="1" w:styleId="Style7">
    <w:name w:val="Style7"/>
    <w:basedOn w:val="a"/>
    <w:uiPriority w:val="99"/>
    <w:rsid w:val="001D2080"/>
    <w:pPr>
      <w:widowControl w:val="0"/>
      <w:autoSpaceDE w:val="0"/>
      <w:autoSpaceDN w:val="0"/>
      <w:adjustRightInd w:val="0"/>
      <w:spacing w:line="255" w:lineRule="exact"/>
      <w:ind w:right="0" w:firstLine="211"/>
    </w:pPr>
    <w:rPr>
      <w:rFonts w:ascii="Segoe UI" w:hAnsi="Segoe UI" w:cs="Segoe UI"/>
      <w:color w:val="auto"/>
      <w:w w:val="100"/>
      <w:sz w:val="24"/>
      <w:szCs w:val="24"/>
      <w:lang w:eastAsia="uk-UA"/>
    </w:rPr>
  </w:style>
  <w:style w:type="paragraph" w:customStyle="1" w:styleId="Style23">
    <w:name w:val="Style23"/>
    <w:basedOn w:val="a"/>
    <w:uiPriority w:val="99"/>
    <w:rsid w:val="001D2080"/>
    <w:pPr>
      <w:widowControl w:val="0"/>
      <w:autoSpaceDE w:val="0"/>
      <w:autoSpaceDN w:val="0"/>
      <w:adjustRightInd w:val="0"/>
      <w:spacing w:line="254" w:lineRule="exact"/>
      <w:ind w:right="0" w:hanging="278"/>
    </w:pPr>
    <w:rPr>
      <w:rFonts w:ascii="Segoe UI" w:hAnsi="Segoe UI" w:cs="Segoe UI"/>
      <w:color w:val="auto"/>
      <w:w w:val="100"/>
      <w:sz w:val="24"/>
      <w:szCs w:val="24"/>
      <w:lang w:eastAsia="uk-UA"/>
    </w:rPr>
  </w:style>
  <w:style w:type="paragraph" w:customStyle="1" w:styleId="1b">
    <w:name w:val="Знак Знак Знак Знак Знак1 Знак Знак"/>
    <w:basedOn w:val="a"/>
    <w:autoRedefine/>
    <w:rsid w:val="001D2080"/>
    <w:pPr>
      <w:spacing w:after="160" w:line="240" w:lineRule="exact"/>
      <w:ind w:right="0"/>
      <w:jc w:val="left"/>
    </w:pPr>
    <w:rPr>
      <w:rFonts w:ascii="Verdana" w:eastAsia="MS Mincho" w:hAnsi="Verdana"/>
      <w:color w:val="auto"/>
      <w:w w:val="100"/>
      <w:sz w:val="20"/>
      <w:szCs w:val="20"/>
      <w:lang w:val="en-US" w:eastAsia="en-US"/>
    </w:rPr>
  </w:style>
  <w:style w:type="paragraph" w:customStyle="1" w:styleId="1c">
    <w:name w:val="Стиль1"/>
    <w:basedOn w:val="af4"/>
    <w:link w:val="1d"/>
    <w:qFormat/>
    <w:rsid w:val="001D2080"/>
    <w:pPr>
      <w:spacing w:before="0" w:beforeAutospacing="0" w:after="0" w:line="276" w:lineRule="auto"/>
      <w:ind w:firstLine="851"/>
      <w:jc w:val="both"/>
    </w:pPr>
    <w:rPr>
      <w:color w:val="000000"/>
      <w:spacing w:val="2"/>
      <w:w w:val="90"/>
      <w:sz w:val="28"/>
      <w:szCs w:val="28"/>
      <w:lang w:val="uk-UA"/>
    </w:rPr>
  </w:style>
  <w:style w:type="paragraph" w:customStyle="1" w:styleId="aff4">
    <w:name w:val="Знак Знак Знак"/>
    <w:basedOn w:val="a"/>
    <w:autoRedefine/>
    <w:uiPriority w:val="99"/>
    <w:rsid w:val="001D2080"/>
    <w:pPr>
      <w:spacing w:after="160" w:line="240" w:lineRule="exact"/>
      <w:ind w:right="0"/>
      <w:jc w:val="left"/>
    </w:pPr>
    <w:rPr>
      <w:rFonts w:ascii="Verdana" w:eastAsia="MS Mincho" w:hAnsi="Verdana" w:cs="Verdana"/>
      <w:color w:val="auto"/>
      <w:w w:val="100"/>
      <w:sz w:val="20"/>
      <w:szCs w:val="20"/>
      <w:lang w:val="en-US" w:eastAsia="en-US"/>
    </w:rPr>
  </w:style>
  <w:style w:type="character" w:customStyle="1" w:styleId="1d">
    <w:name w:val="Стиль1 Знак"/>
    <w:basedOn w:val="af5"/>
    <w:link w:val="1c"/>
    <w:rsid w:val="001D2080"/>
    <w:rPr>
      <w:color w:val="000000"/>
      <w:spacing w:val="2"/>
      <w:w w:val="90"/>
      <w:sz w:val="28"/>
      <w:szCs w:val="28"/>
      <w:lang w:val="uk-UA"/>
    </w:rPr>
  </w:style>
  <w:style w:type="paragraph" w:customStyle="1" w:styleId="1e">
    <w:name w:val="Абзац списку1"/>
    <w:basedOn w:val="a"/>
    <w:uiPriority w:val="34"/>
    <w:qFormat/>
    <w:rsid w:val="001D2080"/>
    <w:pPr>
      <w:ind w:left="720" w:right="0"/>
      <w:contextualSpacing/>
      <w:jc w:val="left"/>
    </w:pPr>
    <w:rPr>
      <w:color w:val="auto"/>
      <w:w w:val="100"/>
      <w:sz w:val="24"/>
      <w:szCs w:val="24"/>
      <w:lang w:val="ru-RU"/>
    </w:rPr>
  </w:style>
  <w:style w:type="table" w:styleId="aff5">
    <w:name w:val="Table Grid"/>
    <w:basedOn w:val="a1"/>
    <w:rsid w:val="001D2080"/>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Знак Знак Знак Знак Знак2 Знак Знак Знак Знак"/>
    <w:basedOn w:val="a"/>
    <w:autoRedefine/>
    <w:rsid w:val="001D2080"/>
    <w:pPr>
      <w:spacing w:after="160" w:line="240" w:lineRule="exact"/>
      <w:ind w:right="0"/>
      <w:jc w:val="left"/>
    </w:pPr>
    <w:rPr>
      <w:rFonts w:ascii="Verdana" w:eastAsia="MS Mincho" w:hAnsi="Verdana"/>
      <w:color w:val="auto"/>
      <w:w w:val="100"/>
      <w:sz w:val="20"/>
      <w:szCs w:val="20"/>
      <w:lang w:val="en-US" w:eastAsia="en-US"/>
    </w:rPr>
  </w:style>
  <w:style w:type="character" w:customStyle="1" w:styleId="220">
    <w:name w:val="Заголовок 2 Знак2"/>
    <w:aliases w:val="Заголовок 2 Знак1 Знак,Заголовок 2 Знак Знак Знак,Заголовок 2 Знак1 Знак Знак Знак,Заголовок 2 Знак Знак Знак Знак Знак,Знак Знак Знак Знак Знак Знак,Знак Знак Знак Знак,Знак Знак Знак1, Знак Знак Знак Знак Знак Знак, Знак Знак Знак Зн"/>
    <w:basedOn w:val="a0"/>
    <w:locked/>
    <w:rsid w:val="001D2080"/>
    <w:rPr>
      <w:rFonts w:ascii="Arial" w:eastAsia="Times New Roman" w:hAnsi="Arial"/>
      <w:sz w:val="22"/>
      <w:szCs w:val="24"/>
      <w:lang w:val="uk-UA"/>
    </w:rPr>
  </w:style>
  <w:style w:type="paragraph" w:styleId="1f">
    <w:name w:val="index 1"/>
    <w:basedOn w:val="a"/>
    <w:next w:val="a"/>
    <w:autoRedefine/>
    <w:uiPriority w:val="99"/>
    <w:semiHidden/>
    <w:unhideWhenUsed/>
    <w:rsid w:val="001D2080"/>
    <w:pPr>
      <w:ind w:left="280" w:hanging="280"/>
    </w:pPr>
  </w:style>
  <w:style w:type="paragraph" w:styleId="aff6">
    <w:name w:val="index heading"/>
    <w:basedOn w:val="a"/>
    <w:next w:val="1f"/>
    <w:semiHidden/>
    <w:rsid w:val="001D2080"/>
    <w:pPr>
      <w:ind w:right="0" w:firstLine="709"/>
      <w:jc w:val="left"/>
    </w:pPr>
    <w:rPr>
      <w:color w:val="auto"/>
      <w:w w:val="100"/>
      <w:sz w:val="24"/>
      <w:szCs w:val="24"/>
    </w:rPr>
  </w:style>
  <w:style w:type="character" w:customStyle="1" w:styleId="TimesNewRoman13">
    <w:name w:val="Основной текст + Times New Roman13"/>
    <w:aliases w:val="8 pt4"/>
    <w:basedOn w:val="a0"/>
    <w:rsid w:val="001D2080"/>
    <w:rPr>
      <w:rFonts w:ascii="Times New Roman" w:hAnsi="Times New Roman" w:cs="Times New Roman"/>
      <w:sz w:val="16"/>
      <w:szCs w:val="16"/>
      <w:lang w:bidi="ar-SA"/>
    </w:rPr>
  </w:style>
  <w:style w:type="character" w:customStyle="1" w:styleId="fs14">
    <w:name w:val="fs_14"/>
    <w:basedOn w:val="a0"/>
    <w:rsid w:val="0074136C"/>
  </w:style>
  <w:style w:type="paragraph" w:styleId="aff7">
    <w:name w:val="List Paragraph"/>
    <w:basedOn w:val="a"/>
    <w:uiPriority w:val="34"/>
    <w:qFormat/>
    <w:rsid w:val="001D4CAF"/>
    <w:pPr>
      <w:ind w:left="720"/>
      <w:contextualSpacing/>
    </w:pPr>
  </w:style>
</w:styles>
</file>

<file path=word/webSettings.xml><?xml version="1.0" encoding="utf-8"?>
<w:webSettings xmlns:r="http://schemas.openxmlformats.org/officeDocument/2006/relationships" xmlns:w="http://schemas.openxmlformats.org/wordprocessingml/2006/main">
  <w:divs>
    <w:div w:id="109321286">
      <w:bodyDiv w:val="1"/>
      <w:marLeft w:val="0"/>
      <w:marRight w:val="0"/>
      <w:marTop w:val="0"/>
      <w:marBottom w:val="0"/>
      <w:divBdr>
        <w:top w:val="none" w:sz="0" w:space="0" w:color="auto"/>
        <w:left w:val="none" w:sz="0" w:space="0" w:color="auto"/>
        <w:bottom w:val="none" w:sz="0" w:space="0" w:color="auto"/>
        <w:right w:val="none" w:sz="0" w:space="0" w:color="auto"/>
      </w:divBdr>
    </w:div>
    <w:div w:id="722673645">
      <w:bodyDiv w:val="1"/>
      <w:marLeft w:val="0"/>
      <w:marRight w:val="0"/>
      <w:marTop w:val="0"/>
      <w:marBottom w:val="0"/>
      <w:divBdr>
        <w:top w:val="none" w:sz="0" w:space="0" w:color="auto"/>
        <w:left w:val="none" w:sz="0" w:space="0" w:color="auto"/>
        <w:bottom w:val="none" w:sz="0" w:space="0" w:color="auto"/>
        <w:right w:val="none" w:sz="0" w:space="0" w:color="auto"/>
      </w:divBdr>
    </w:div>
    <w:div w:id="19645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16</Pages>
  <Words>6717</Words>
  <Characters>38290</Characters>
  <Application>Microsoft Office Word</Application>
  <DocSecurity>0</DocSecurity>
  <Lines>319</Lines>
  <Paragraphs>89</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44918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Гупалов Олександр Iванович</cp:lastModifiedBy>
  <cp:revision>93</cp:revision>
  <dcterms:created xsi:type="dcterms:W3CDTF">2013-12-03T16:32:00Z</dcterms:created>
  <dcterms:modified xsi:type="dcterms:W3CDTF">2013-12-04T18:21:00Z</dcterms:modified>
</cp:coreProperties>
</file>